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D23" w:rsidRPr="003E03E0" w:rsidRDefault="00A45D23"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rPr>
      </w:pPr>
      <w:bookmarkStart w:id="0" w:name="_Ref343084643"/>
      <w:bookmarkStart w:id="1" w:name="_Toc448350104"/>
      <w:r w:rsidRPr="003E03E0">
        <w:rPr>
          <w:rFonts w:ascii="Times New Roman" w:hAnsi="Times New Roman" w:cs="Times New Roman"/>
        </w:rPr>
        <w:t>ПРИЛОЖЕНИЕ №2</w:t>
      </w:r>
    </w:p>
    <w:p w:rsidR="00A45D23" w:rsidRPr="003E03E0" w:rsidRDefault="00A45D2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r w:rsidRPr="003E03E0">
        <w:rPr>
          <w:rFonts w:ascii="Times New Roman" w:hAnsi="Times New Roman" w:cs="Times New Roman"/>
        </w:rPr>
        <w:t>ОБРАЗЕЦ – Ценово предложение</w:t>
      </w:r>
      <w:bookmarkEnd w:id="0"/>
      <w:bookmarkEnd w:id="1"/>
    </w:p>
    <w:p w:rsidR="00A45D23" w:rsidRPr="003E03E0" w:rsidRDefault="00A45D23" w:rsidP="003A1FBF">
      <w:pPr>
        <w:spacing w:before="120" w:after="120" w:line="240" w:lineRule="atLeast"/>
        <w:jc w:val="center"/>
        <w:rPr>
          <w:sz w:val="22"/>
          <w:szCs w:val="22"/>
          <w:lang w:val="bg-BG"/>
        </w:rPr>
      </w:pPr>
      <w:r w:rsidRPr="003E03E0">
        <w:rPr>
          <w:sz w:val="22"/>
          <w:szCs w:val="22"/>
          <w:lang w:val="bg-BG"/>
        </w:rPr>
        <w:t>(изготвя се за всяка обособена позиция по отделно)</w:t>
      </w:r>
    </w:p>
    <w:p w:rsidR="00A45D23" w:rsidRPr="003E03E0" w:rsidRDefault="00A45D23" w:rsidP="00A152C2">
      <w:pPr>
        <w:spacing w:before="120" w:after="120" w:line="240" w:lineRule="atLeast"/>
        <w:jc w:val="both"/>
        <w:rPr>
          <w:b/>
          <w:bCs/>
          <w:sz w:val="22"/>
          <w:szCs w:val="22"/>
          <w:lang w:val="bg-BG"/>
        </w:rPr>
      </w:pPr>
      <w:r w:rsidRPr="003E03E0">
        <w:rPr>
          <w:b/>
          <w:bCs/>
          <w:sz w:val="22"/>
          <w:szCs w:val="22"/>
          <w:lang w:val="bg-BG"/>
        </w:rPr>
        <w:t>ДО</w:t>
      </w:r>
    </w:p>
    <w:p w:rsidR="00A45D23" w:rsidRPr="003E03E0" w:rsidRDefault="00A45D23" w:rsidP="00A152C2">
      <w:pPr>
        <w:spacing w:before="120" w:after="120" w:line="240" w:lineRule="atLeast"/>
        <w:jc w:val="both"/>
        <w:rPr>
          <w:b/>
          <w:bCs/>
          <w:sz w:val="22"/>
          <w:szCs w:val="22"/>
          <w:lang w:val="bg-BG"/>
        </w:rPr>
      </w:pPr>
      <w:r w:rsidRPr="003E03E0">
        <w:rPr>
          <w:b/>
          <w:bCs/>
          <w:sz w:val="22"/>
          <w:szCs w:val="22"/>
          <w:lang w:val="bg-BG"/>
        </w:rPr>
        <w:t xml:space="preserve">Николай Йорданов </w:t>
      </w:r>
      <w:proofErr w:type="spellStart"/>
      <w:r w:rsidRPr="003E03E0">
        <w:rPr>
          <w:b/>
          <w:bCs/>
          <w:sz w:val="22"/>
          <w:szCs w:val="22"/>
          <w:lang w:val="bg-BG"/>
        </w:rPr>
        <w:t>Зайчев</w:t>
      </w:r>
      <w:proofErr w:type="spellEnd"/>
    </w:p>
    <w:p w:rsidR="00A45D23" w:rsidRPr="003E03E0" w:rsidRDefault="00A45D23" w:rsidP="00A152C2">
      <w:pPr>
        <w:spacing w:before="120" w:after="120" w:line="240" w:lineRule="atLeast"/>
        <w:jc w:val="both"/>
        <w:rPr>
          <w:b/>
          <w:bCs/>
          <w:sz w:val="22"/>
          <w:szCs w:val="22"/>
          <w:lang w:val="bg-BG"/>
        </w:rPr>
      </w:pPr>
      <w:r w:rsidRPr="003E03E0">
        <w:rPr>
          <w:b/>
          <w:bCs/>
          <w:sz w:val="22"/>
          <w:szCs w:val="22"/>
          <w:lang w:val="bg-BG"/>
        </w:rPr>
        <w:t>КМЕТ на Община Пещера</w:t>
      </w:r>
    </w:p>
    <w:p w:rsidR="00A45D23" w:rsidRPr="003E03E0" w:rsidRDefault="00A45D23" w:rsidP="00A152C2">
      <w:pPr>
        <w:pStyle w:val="CharCharChar3"/>
        <w:spacing w:before="120" w:after="120" w:line="240" w:lineRule="atLeast"/>
        <w:jc w:val="both"/>
        <w:rPr>
          <w:rFonts w:ascii="Times New Roman" w:hAnsi="Times New Roman" w:cs="Times New Roman"/>
          <w:sz w:val="22"/>
          <w:szCs w:val="22"/>
          <w:lang w:val="bg-BG"/>
        </w:rPr>
      </w:pPr>
      <w:r w:rsidRPr="003E03E0">
        <w:rPr>
          <w:rFonts w:ascii="Times New Roman" w:hAnsi="Times New Roman" w:cs="Times New Roman"/>
          <w:b/>
          <w:bCs/>
          <w:sz w:val="22"/>
          <w:szCs w:val="22"/>
          <w:lang w:val="bg-BG"/>
        </w:rPr>
        <w:t>гр. Пещера, ул. „Дойранска епопея“ №17</w:t>
      </w:r>
    </w:p>
    <w:p w:rsidR="00A45D23" w:rsidRPr="003E03E0" w:rsidRDefault="00A45D23" w:rsidP="00A152C2">
      <w:pPr>
        <w:pStyle w:val="CharCharChar3"/>
        <w:spacing w:before="120" w:after="120" w:line="240" w:lineRule="atLeast"/>
        <w:jc w:val="both"/>
        <w:rPr>
          <w:rFonts w:ascii="Times New Roman" w:hAnsi="Times New Roman" w:cs="Times New Roman"/>
          <w:sz w:val="22"/>
          <w:szCs w:val="22"/>
          <w:lang w:val="bg-BG"/>
        </w:rPr>
      </w:pPr>
      <w:r w:rsidRPr="003E03E0">
        <w:rPr>
          <w:rFonts w:ascii="Times New Roman" w:hAnsi="Times New Roman" w:cs="Times New Roman"/>
          <w:sz w:val="22"/>
          <w:szCs w:val="22"/>
          <w:lang w:val="bg-BG"/>
        </w:rPr>
        <w:t xml:space="preserve"> </w:t>
      </w:r>
    </w:p>
    <w:p w:rsidR="00A45D23" w:rsidRPr="003E03E0" w:rsidRDefault="00A45D23" w:rsidP="00A152C2">
      <w:pPr>
        <w:pStyle w:val="CharCharChar3"/>
        <w:spacing w:before="120" w:after="120" w:line="240" w:lineRule="atLeast"/>
        <w:jc w:val="both"/>
        <w:rPr>
          <w:rFonts w:ascii="Times New Roman" w:hAnsi="Times New Roman" w:cs="Times New Roman"/>
          <w:sz w:val="22"/>
          <w:szCs w:val="22"/>
          <w:lang w:val="bg-BG"/>
        </w:rPr>
      </w:pPr>
      <w:r w:rsidRPr="003E03E0">
        <w:rPr>
          <w:rFonts w:ascii="Times New Roman" w:hAnsi="Times New Roman" w:cs="Times New Roman"/>
          <w:sz w:val="22"/>
          <w:szCs w:val="22"/>
          <w:lang w:val="bg-BG"/>
        </w:rPr>
        <w:t>[</w:t>
      </w:r>
      <w:r w:rsidRPr="003E03E0">
        <w:rPr>
          <w:rFonts w:ascii="Times New Roman" w:hAnsi="Times New Roman" w:cs="Times New Roman"/>
          <w:i/>
          <w:iCs/>
          <w:sz w:val="22"/>
          <w:szCs w:val="22"/>
          <w:lang w:val="bg-BG"/>
        </w:rPr>
        <w:t>наименование на участника</w:t>
      </w:r>
      <w:r w:rsidRPr="003E03E0">
        <w:rPr>
          <w:rFonts w:ascii="Times New Roman" w:hAnsi="Times New Roman" w:cs="Times New Roman"/>
          <w:sz w:val="22"/>
          <w:szCs w:val="22"/>
          <w:lang w:val="bg-BG"/>
        </w:rPr>
        <w:t>]</w:t>
      </w:r>
      <w:r w:rsidRPr="003E03E0">
        <w:rPr>
          <w:rFonts w:ascii="Times New Roman" w:hAnsi="Times New Roman" w:cs="Times New Roman"/>
          <w:b/>
          <w:bCs/>
          <w:sz w:val="22"/>
          <w:szCs w:val="22"/>
          <w:lang w:val="bg-BG"/>
        </w:rPr>
        <w:t xml:space="preserve">, </w:t>
      </w:r>
      <w:r w:rsidRPr="003E03E0">
        <w:rPr>
          <w:rFonts w:ascii="Times New Roman" w:hAnsi="Times New Roman" w:cs="Times New Roman"/>
          <w:sz w:val="22"/>
          <w:szCs w:val="22"/>
          <w:lang w:val="bg-BG"/>
        </w:rPr>
        <w:t>регистрирано [</w:t>
      </w:r>
      <w:r w:rsidRPr="003E03E0">
        <w:rPr>
          <w:rFonts w:ascii="Times New Roman" w:hAnsi="Times New Roman" w:cs="Times New Roman"/>
          <w:i/>
          <w:iCs/>
          <w:sz w:val="22"/>
          <w:szCs w:val="22"/>
          <w:lang w:val="bg-BG"/>
        </w:rPr>
        <w:t>данни за регистрацията на участника</w:t>
      </w:r>
      <w:r w:rsidRPr="003E03E0">
        <w:rPr>
          <w:rFonts w:ascii="Times New Roman" w:hAnsi="Times New Roman" w:cs="Times New Roman"/>
          <w:sz w:val="22"/>
          <w:szCs w:val="22"/>
          <w:lang w:val="bg-BG"/>
        </w:rPr>
        <w:t>], представлявано от [</w:t>
      </w:r>
      <w:r w:rsidRPr="003E03E0">
        <w:rPr>
          <w:rFonts w:ascii="Times New Roman" w:hAnsi="Times New Roman" w:cs="Times New Roman"/>
          <w:i/>
          <w:iCs/>
          <w:sz w:val="22"/>
          <w:szCs w:val="22"/>
          <w:lang w:val="bg-BG"/>
        </w:rPr>
        <w:t>трите имена</w:t>
      </w:r>
      <w:r w:rsidRPr="003E03E0">
        <w:rPr>
          <w:rFonts w:ascii="Times New Roman" w:hAnsi="Times New Roman" w:cs="Times New Roman"/>
          <w:sz w:val="22"/>
          <w:szCs w:val="22"/>
          <w:lang w:val="bg-BG"/>
        </w:rPr>
        <w:t>] в качеството на [</w:t>
      </w:r>
      <w:r w:rsidRPr="003E03E0">
        <w:rPr>
          <w:rFonts w:ascii="Times New Roman" w:hAnsi="Times New Roman" w:cs="Times New Roman"/>
          <w:i/>
          <w:iCs/>
          <w:sz w:val="22"/>
          <w:szCs w:val="22"/>
          <w:lang w:val="bg-BG"/>
        </w:rPr>
        <w:t>длъжност или друго качество</w:t>
      </w:r>
      <w:r w:rsidRPr="003E03E0">
        <w:rPr>
          <w:rFonts w:ascii="Times New Roman" w:hAnsi="Times New Roman" w:cs="Times New Roman"/>
          <w:sz w:val="22"/>
          <w:szCs w:val="22"/>
          <w:lang w:val="bg-BG"/>
        </w:rPr>
        <w:t>], с</w:t>
      </w:r>
      <w:r w:rsidRPr="003E03E0">
        <w:rPr>
          <w:rFonts w:ascii="Times New Roman" w:hAnsi="Times New Roman" w:cs="Times New Roman"/>
          <w:i/>
          <w:iCs/>
          <w:sz w:val="22"/>
          <w:szCs w:val="22"/>
          <w:lang w:val="bg-BG"/>
        </w:rPr>
        <w:t xml:space="preserve"> </w:t>
      </w:r>
      <w:r w:rsidRPr="003E03E0">
        <w:rPr>
          <w:rFonts w:ascii="Times New Roman" w:hAnsi="Times New Roman" w:cs="Times New Roman"/>
          <w:sz w:val="22"/>
          <w:szCs w:val="22"/>
          <w:lang w:val="bg-BG"/>
        </w:rPr>
        <w:t>БУЛСТАТ/</w:t>
      </w:r>
      <w:proofErr w:type="spellStart"/>
      <w:r w:rsidRPr="003E03E0">
        <w:rPr>
          <w:rFonts w:ascii="Times New Roman" w:hAnsi="Times New Roman" w:cs="Times New Roman"/>
          <w:sz w:val="22"/>
          <w:szCs w:val="22"/>
          <w:lang w:val="bg-BG"/>
        </w:rPr>
        <w:t>ЕИК</w:t>
      </w:r>
      <w:proofErr w:type="spellEnd"/>
      <w:r w:rsidRPr="003E03E0">
        <w:rPr>
          <w:rFonts w:ascii="Times New Roman" w:hAnsi="Times New Roman" w:cs="Times New Roman"/>
          <w:sz w:val="22"/>
          <w:szCs w:val="22"/>
          <w:lang w:val="bg-BG"/>
        </w:rPr>
        <w:t xml:space="preserve">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rsidR="00A45D23" w:rsidRPr="003E03E0" w:rsidRDefault="00A45D23" w:rsidP="00A152C2">
      <w:pPr>
        <w:spacing w:before="120" w:after="120" w:line="240" w:lineRule="atLeast"/>
        <w:jc w:val="both"/>
        <w:rPr>
          <w:b/>
          <w:bCs/>
          <w:sz w:val="22"/>
          <w:szCs w:val="22"/>
          <w:lang w:val="bg-BG"/>
        </w:rPr>
      </w:pPr>
      <w:r w:rsidRPr="003E03E0">
        <w:rPr>
          <w:b/>
          <w:bCs/>
          <w:sz w:val="22"/>
          <w:szCs w:val="22"/>
          <w:lang w:val="bg-BG"/>
        </w:rPr>
        <w:t>ЦЕНОВО ПРЕДЛОЖЕНИЕ</w:t>
      </w:r>
    </w:p>
    <w:p w:rsidR="00A45D23" w:rsidRPr="003E03E0" w:rsidRDefault="00A45D23" w:rsidP="00A152C2">
      <w:pPr>
        <w:spacing w:before="120" w:after="120" w:line="240" w:lineRule="atLeast"/>
        <w:jc w:val="both"/>
        <w:rPr>
          <w:sz w:val="22"/>
          <w:szCs w:val="22"/>
          <w:lang w:val="bg-BG"/>
        </w:rPr>
      </w:pPr>
      <w:r w:rsidRPr="003E03E0">
        <w:rPr>
          <w:sz w:val="22"/>
          <w:szCs w:val="22"/>
          <w:lang w:val="bg-BG"/>
        </w:rPr>
        <w:t>за участие в обществена поръчка с Предмет:  ………………………….. за обособена позиция № …….</w:t>
      </w:r>
    </w:p>
    <w:p w:rsidR="00A45D23" w:rsidRPr="003E03E0" w:rsidRDefault="00A45D23" w:rsidP="00A152C2">
      <w:pPr>
        <w:tabs>
          <w:tab w:val="left" w:pos="1080"/>
        </w:tabs>
        <w:spacing w:before="120" w:after="120" w:line="240" w:lineRule="atLeast"/>
        <w:jc w:val="both"/>
        <w:rPr>
          <w:sz w:val="22"/>
          <w:szCs w:val="22"/>
          <w:lang w:val="bg-BG"/>
        </w:rPr>
      </w:pPr>
    </w:p>
    <w:p w:rsidR="00A45D23" w:rsidRPr="003E03E0" w:rsidRDefault="00A45D23" w:rsidP="00A152C2">
      <w:pPr>
        <w:tabs>
          <w:tab w:val="left" w:pos="1080"/>
        </w:tabs>
        <w:spacing w:before="120" w:after="120" w:line="240" w:lineRule="atLeast"/>
        <w:jc w:val="both"/>
        <w:rPr>
          <w:sz w:val="22"/>
          <w:szCs w:val="22"/>
          <w:lang w:val="bg-BG"/>
        </w:rPr>
      </w:pPr>
      <w:r w:rsidRPr="003E03E0">
        <w:rPr>
          <w:b/>
          <w:bCs/>
          <w:sz w:val="22"/>
          <w:szCs w:val="22"/>
          <w:u w:val="single"/>
          <w:lang w:val="bg-BG"/>
        </w:rPr>
        <w:t>Указание за участниците:</w:t>
      </w:r>
      <w:r w:rsidRPr="003E03E0">
        <w:rPr>
          <w:b/>
          <w:bCs/>
          <w:sz w:val="22"/>
          <w:szCs w:val="22"/>
          <w:lang w:val="bg-BG"/>
        </w:rPr>
        <w:t xml:space="preserve"> </w:t>
      </w:r>
      <w:r w:rsidRPr="003E03E0">
        <w:rPr>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rsidR="00A45D23" w:rsidRPr="003E03E0" w:rsidRDefault="00A45D23" w:rsidP="00A152C2">
      <w:pPr>
        <w:spacing w:before="120" w:after="120" w:line="240" w:lineRule="atLeast"/>
        <w:jc w:val="both"/>
        <w:rPr>
          <w:b/>
          <w:bCs/>
          <w:sz w:val="22"/>
          <w:szCs w:val="22"/>
          <w:lang w:val="bg-BG"/>
        </w:rPr>
      </w:pPr>
      <w:r w:rsidRPr="003E03E0">
        <w:rPr>
          <w:b/>
          <w:bCs/>
          <w:sz w:val="22"/>
          <w:szCs w:val="22"/>
          <w:lang w:val="bg-BG"/>
        </w:rPr>
        <w:t>УВАЖАЕМИ ДАМИ И ГОСПОДА,</w:t>
      </w:r>
    </w:p>
    <w:p w:rsidR="00A45D23" w:rsidRPr="003E03E0" w:rsidRDefault="00A45D23" w:rsidP="00A152C2">
      <w:pPr>
        <w:spacing w:before="120" w:after="120" w:line="240" w:lineRule="atLeast"/>
        <w:jc w:val="both"/>
        <w:rPr>
          <w:b/>
          <w:bCs/>
          <w:sz w:val="22"/>
          <w:szCs w:val="22"/>
          <w:lang w:val="bg-BG"/>
        </w:rPr>
      </w:pPr>
      <w:r w:rsidRPr="003E03E0">
        <w:rPr>
          <w:sz w:val="22"/>
          <w:szCs w:val="22"/>
          <w:lang w:val="bg-BG"/>
        </w:rPr>
        <w:t>С настоящата Ви представяме нашето ценово предложение за участие в обявената от Вас обществена поръчка с Предмет</w:t>
      </w:r>
      <w:r w:rsidRPr="003E03E0">
        <w:rPr>
          <w:b/>
          <w:bCs/>
          <w:sz w:val="22"/>
          <w:szCs w:val="22"/>
          <w:lang w:val="bg-BG"/>
        </w:rPr>
        <w:t>:  ………………………….. за обособена позиция № …….</w:t>
      </w:r>
    </w:p>
    <w:p w:rsidR="00A45D23" w:rsidRPr="003E03E0" w:rsidRDefault="00A45D23" w:rsidP="00A152C2">
      <w:pPr>
        <w:tabs>
          <w:tab w:val="left" w:pos="1080"/>
        </w:tabs>
        <w:spacing w:before="120" w:after="120" w:line="240" w:lineRule="atLeast"/>
        <w:jc w:val="both"/>
        <w:rPr>
          <w:sz w:val="22"/>
          <w:szCs w:val="22"/>
          <w:lang w:val="bg-BG"/>
        </w:rPr>
      </w:pPr>
      <w:r w:rsidRPr="003E03E0">
        <w:rPr>
          <w:sz w:val="22"/>
          <w:szCs w:val="22"/>
          <w:lang w:val="bg-BG"/>
        </w:rPr>
        <w:t xml:space="preserve"> </w:t>
      </w:r>
    </w:p>
    <w:p w:rsidR="00A45D23" w:rsidRPr="003E03E0" w:rsidRDefault="00A45D23" w:rsidP="00F42D78">
      <w:pPr>
        <w:pStyle w:val="afff2"/>
        <w:numPr>
          <w:ilvl w:val="0"/>
          <w:numId w:val="27"/>
        </w:numPr>
        <w:spacing w:before="120" w:after="120" w:line="240" w:lineRule="atLeast"/>
        <w:jc w:val="both"/>
        <w:rPr>
          <w:b/>
          <w:bCs/>
          <w:sz w:val="22"/>
          <w:szCs w:val="22"/>
          <w:lang w:val="bg-BG"/>
        </w:rPr>
      </w:pPr>
      <w:r w:rsidRPr="003E03E0">
        <w:rPr>
          <w:b/>
          <w:bCs/>
          <w:sz w:val="22"/>
          <w:szCs w:val="22"/>
          <w:lang w:val="bg-BG"/>
        </w:rPr>
        <w:t>ЦЕНАТА ЗА ИЗПЪЛНЕНИЕ НА ДОГОВОРА</w:t>
      </w:r>
      <w:r w:rsidRPr="003E03E0">
        <w:rPr>
          <w:sz w:val="22"/>
          <w:szCs w:val="22"/>
          <w:lang w:val="bg-BG"/>
        </w:rPr>
        <w:t xml:space="preserve"> (обществената поръчка) е: ……</w:t>
      </w:r>
      <w:r w:rsidRPr="003E03E0">
        <w:rPr>
          <w:b/>
          <w:bCs/>
          <w:sz w:val="22"/>
          <w:szCs w:val="22"/>
          <w:lang w:val="bg-BG"/>
        </w:rPr>
        <w:t>[</w:t>
      </w:r>
      <w:r w:rsidRPr="003E03E0">
        <w:rPr>
          <w:b/>
          <w:bCs/>
          <w:i/>
          <w:iCs/>
          <w:sz w:val="22"/>
          <w:szCs w:val="22"/>
          <w:lang w:val="bg-BG"/>
        </w:rPr>
        <w:t>лв.</w:t>
      </w:r>
      <w:r w:rsidRPr="003E03E0">
        <w:rPr>
          <w:rStyle w:val="aff3"/>
          <w:b/>
          <w:bCs/>
          <w:i/>
          <w:iCs/>
          <w:sz w:val="22"/>
          <w:szCs w:val="22"/>
          <w:lang w:val="bg-BG"/>
        </w:rPr>
        <w:footnoteReference w:id="1"/>
      </w:r>
      <w:r w:rsidRPr="003E03E0">
        <w:rPr>
          <w:b/>
          <w:bCs/>
          <w:sz w:val="22"/>
          <w:szCs w:val="22"/>
          <w:lang w:val="bg-BG"/>
        </w:rPr>
        <w:t>] без ДДС</w:t>
      </w:r>
      <w:r w:rsidRPr="003E03E0">
        <w:rPr>
          <w:color w:val="000000"/>
          <w:sz w:val="22"/>
          <w:szCs w:val="22"/>
          <w:lang w:val="bg-BG"/>
        </w:rPr>
        <w:t xml:space="preserve"> и </w:t>
      </w:r>
      <w:r w:rsidRPr="003E03E0">
        <w:rPr>
          <w:sz w:val="22"/>
          <w:szCs w:val="22"/>
          <w:lang w:val="bg-BG"/>
        </w:rPr>
        <w:t>……</w:t>
      </w:r>
      <w:r w:rsidRPr="003E03E0">
        <w:rPr>
          <w:b/>
          <w:bCs/>
          <w:sz w:val="22"/>
          <w:szCs w:val="22"/>
          <w:lang w:val="bg-BG"/>
        </w:rPr>
        <w:t>[</w:t>
      </w:r>
      <w:r w:rsidRPr="003E03E0">
        <w:rPr>
          <w:b/>
          <w:bCs/>
          <w:i/>
          <w:iCs/>
          <w:sz w:val="22"/>
          <w:szCs w:val="22"/>
          <w:lang w:val="bg-BG"/>
        </w:rPr>
        <w:t>лв.</w:t>
      </w:r>
      <w:r w:rsidRPr="003E03E0">
        <w:rPr>
          <w:rStyle w:val="aff3"/>
          <w:b/>
          <w:bCs/>
          <w:i/>
          <w:iCs/>
          <w:sz w:val="22"/>
          <w:szCs w:val="22"/>
          <w:lang w:val="bg-BG"/>
        </w:rPr>
        <w:footnoteReference w:id="2"/>
      </w:r>
      <w:r w:rsidRPr="003E03E0">
        <w:rPr>
          <w:b/>
          <w:bCs/>
          <w:sz w:val="22"/>
          <w:szCs w:val="22"/>
          <w:lang w:val="bg-BG"/>
        </w:rPr>
        <w:t>] с ДДС</w:t>
      </w:r>
      <w:r>
        <w:rPr>
          <w:b/>
          <w:bCs/>
          <w:sz w:val="22"/>
          <w:szCs w:val="22"/>
          <w:lang w:val="bg-BG"/>
        </w:rPr>
        <w:t xml:space="preserve"> ( цената е получена при сумиране на</w:t>
      </w:r>
      <w:r w:rsidRPr="00384D09">
        <w:rPr>
          <w:b/>
          <w:bCs/>
        </w:rPr>
        <w:t xml:space="preserve"> </w:t>
      </w:r>
      <w:proofErr w:type="spellStart"/>
      <w:r>
        <w:rPr>
          <w:b/>
          <w:bCs/>
        </w:rPr>
        <w:t>ЦЕНА</w:t>
      </w:r>
      <w:proofErr w:type="spellEnd"/>
      <w:r>
        <w:rPr>
          <w:b/>
          <w:bCs/>
        </w:rPr>
        <w:t xml:space="preserve"> </w:t>
      </w:r>
      <w:proofErr w:type="spellStart"/>
      <w:r>
        <w:rPr>
          <w:b/>
          <w:bCs/>
        </w:rPr>
        <w:t>ЗА</w:t>
      </w:r>
      <w:proofErr w:type="spellEnd"/>
      <w:r>
        <w:rPr>
          <w:b/>
          <w:bCs/>
        </w:rPr>
        <w:t xml:space="preserve"> </w:t>
      </w:r>
      <w:proofErr w:type="spellStart"/>
      <w:r>
        <w:rPr>
          <w:b/>
          <w:bCs/>
        </w:rPr>
        <w:t>ИЗПЪЛНЕНИЕ</w:t>
      </w:r>
      <w:proofErr w:type="spellEnd"/>
      <w:r>
        <w:rPr>
          <w:b/>
          <w:bCs/>
        </w:rPr>
        <w:t xml:space="preserve"> </w:t>
      </w:r>
      <w:proofErr w:type="spellStart"/>
      <w:r>
        <w:rPr>
          <w:b/>
          <w:bCs/>
        </w:rPr>
        <w:t>НА</w:t>
      </w:r>
      <w:proofErr w:type="spellEnd"/>
      <w:r>
        <w:rPr>
          <w:b/>
          <w:bCs/>
        </w:rPr>
        <w:t xml:space="preserve"> </w:t>
      </w:r>
      <w:proofErr w:type="spellStart"/>
      <w:r>
        <w:rPr>
          <w:b/>
          <w:bCs/>
        </w:rPr>
        <w:t>ДЕЙНОСТТА</w:t>
      </w:r>
      <w:proofErr w:type="spellEnd"/>
      <w:r>
        <w:rPr>
          <w:b/>
          <w:bCs/>
        </w:rPr>
        <w:t xml:space="preserve"> </w:t>
      </w:r>
      <w:proofErr w:type="spellStart"/>
      <w:r>
        <w:rPr>
          <w:b/>
          <w:bCs/>
        </w:rPr>
        <w:t>СМР</w:t>
      </w:r>
      <w:proofErr w:type="spellEnd"/>
      <w:r>
        <w:rPr>
          <w:b/>
          <w:bCs/>
          <w:lang w:val="bg-BG"/>
        </w:rPr>
        <w:t xml:space="preserve"> </w:t>
      </w:r>
      <w:r w:rsidRPr="00F42D78">
        <w:t xml:space="preserve"> </w:t>
      </w:r>
      <w:r>
        <w:rPr>
          <w:lang w:val="bg-BG"/>
        </w:rPr>
        <w:t xml:space="preserve">и </w:t>
      </w:r>
      <w:proofErr w:type="spellStart"/>
      <w:r w:rsidRPr="00862515">
        <w:rPr>
          <w:b/>
          <w:bCs/>
        </w:rPr>
        <w:t>ЦЕНА</w:t>
      </w:r>
      <w:proofErr w:type="spellEnd"/>
      <w:r w:rsidRPr="00862515">
        <w:rPr>
          <w:b/>
          <w:bCs/>
        </w:rPr>
        <w:t xml:space="preserve"> </w:t>
      </w:r>
      <w:proofErr w:type="spellStart"/>
      <w:r w:rsidRPr="00862515">
        <w:rPr>
          <w:b/>
          <w:bCs/>
        </w:rPr>
        <w:t>ЗА</w:t>
      </w:r>
      <w:proofErr w:type="spellEnd"/>
      <w:r w:rsidRPr="00862515">
        <w:rPr>
          <w:b/>
          <w:bCs/>
        </w:rPr>
        <w:t xml:space="preserve"> </w:t>
      </w:r>
      <w:proofErr w:type="spellStart"/>
      <w:r w:rsidRPr="00862515">
        <w:rPr>
          <w:b/>
          <w:bCs/>
        </w:rPr>
        <w:t>НЕПРЕДВИДЕНИ</w:t>
      </w:r>
      <w:proofErr w:type="spellEnd"/>
      <w:r w:rsidRPr="00862515">
        <w:rPr>
          <w:b/>
          <w:bCs/>
        </w:rPr>
        <w:t xml:space="preserve"> </w:t>
      </w:r>
      <w:proofErr w:type="spellStart"/>
      <w:r w:rsidRPr="00862515">
        <w:rPr>
          <w:b/>
          <w:bCs/>
        </w:rPr>
        <w:t>РАЗХОДИ</w:t>
      </w:r>
      <w:proofErr w:type="spellEnd"/>
      <w:r>
        <w:rPr>
          <w:b/>
          <w:bCs/>
          <w:sz w:val="22"/>
          <w:szCs w:val="22"/>
          <w:lang w:val="bg-BG"/>
        </w:rPr>
        <w:t>)</w:t>
      </w:r>
      <w:r w:rsidRPr="003E03E0">
        <w:rPr>
          <w:b/>
          <w:bCs/>
          <w:sz w:val="22"/>
          <w:szCs w:val="22"/>
          <w:lang w:val="bg-BG"/>
        </w:rPr>
        <w:t xml:space="preserve">,     </w:t>
      </w:r>
    </w:p>
    <w:p w:rsidR="00A45D23" w:rsidRPr="003E03E0" w:rsidRDefault="00A45D23" w:rsidP="00254C9D">
      <w:pPr>
        <w:pStyle w:val="afff2"/>
        <w:numPr>
          <w:ilvl w:val="2"/>
          <w:numId w:val="27"/>
        </w:numPr>
        <w:autoSpaceDE w:val="0"/>
        <w:autoSpaceDN w:val="0"/>
        <w:adjustRightInd w:val="0"/>
        <w:spacing w:before="120" w:after="120" w:line="240" w:lineRule="atLeast"/>
        <w:jc w:val="both"/>
        <w:rPr>
          <w:sz w:val="22"/>
          <w:szCs w:val="22"/>
          <w:lang w:val="bg-BG"/>
        </w:rPr>
      </w:pPr>
      <w:r w:rsidRPr="003E03E0">
        <w:rPr>
          <w:b/>
          <w:bCs/>
          <w:sz w:val="22"/>
          <w:szCs w:val="22"/>
          <w:lang w:val="bg-BG"/>
        </w:rPr>
        <w:t>ЦЕНАТА ЗА ИЗПЪЛНЕНИЕ НА ДОГОВОРА</w:t>
      </w:r>
      <w:r w:rsidRPr="003E03E0">
        <w:rPr>
          <w:sz w:val="22"/>
          <w:szCs w:val="22"/>
          <w:lang w:val="bg-BG"/>
        </w:rPr>
        <w:t xml:space="preserve"> е окончателна и не подлежи на увеличение, като:</w:t>
      </w:r>
    </w:p>
    <w:p w:rsidR="00A45D23" w:rsidRPr="003E03E0" w:rsidRDefault="00A45D23" w:rsidP="00254C9D">
      <w:pPr>
        <w:pStyle w:val="afff2"/>
        <w:numPr>
          <w:ilvl w:val="3"/>
          <w:numId w:val="27"/>
        </w:numPr>
        <w:autoSpaceDE w:val="0"/>
        <w:autoSpaceDN w:val="0"/>
        <w:adjustRightInd w:val="0"/>
        <w:spacing w:before="120" w:after="120" w:line="240" w:lineRule="atLeast"/>
        <w:jc w:val="both"/>
        <w:rPr>
          <w:sz w:val="22"/>
          <w:szCs w:val="22"/>
          <w:lang w:val="bg-BG"/>
        </w:rPr>
      </w:pPr>
      <w:r w:rsidRPr="003E03E0">
        <w:rPr>
          <w:sz w:val="22"/>
          <w:szCs w:val="22"/>
          <w:lang w:val="bg-BG"/>
        </w:rPr>
        <w:t>посочената цена включва всички разходи по изпълнение на обекта на поръчката.</w:t>
      </w:r>
    </w:p>
    <w:p w:rsidR="00A45D23" w:rsidRPr="003E03E0" w:rsidRDefault="00A45D23" w:rsidP="00254C9D">
      <w:pPr>
        <w:pStyle w:val="afff2"/>
        <w:numPr>
          <w:ilvl w:val="3"/>
          <w:numId w:val="27"/>
        </w:numPr>
        <w:autoSpaceDE w:val="0"/>
        <w:autoSpaceDN w:val="0"/>
        <w:adjustRightInd w:val="0"/>
        <w:spacing w:before="120" w:after="120" w:line="240" w:lineRule="atLeast"/>
        <w:jc w:val="both"/>
        <w:rPr>
          <w:sz w:val="22"/>
          <w:szCs w:val="22"/>
          <w:lang w:val="bg-BG"/>
        </w:rPr>
      </w:pPr>
      <w:r w:rsidRPr="003E03E0">
        <w:rPr>
          <w:sz w:val="22"/>
          <w:szCs w:val="22"/>
          <w:lang w:val="bg-BG"/>
        </w:rPr>
        <w:t xml:space="preserve">Плащането на </w:t>
      </w:r>
      <w:r w:rsidRPr="003E03E0">
        <w:rPr>
          <w:b/>
          <w:bCs/>
          <w:sz w:val="22"/>
          <w:szCs w:val="22"/>
          <w:lang w:val="bg-BG"/>
        </w:rPr>
        <w:t>ЦЕНАТА ЗА ИЗПЪЛНЕНИЕ НА ДОГОВОРА</w:t>
      </w:r>
      <w:r w:rsidRPr="003E03E0">
        <w:rPr>
          <w:sz w:val="22"/>
          <w:szCs w:val="22"/>
          <w:lang w:val="bg-BG"/>
        </w:rPr>
        <w:t xml:space="preserve"> се извършва при условията и по реда на проекта на договора.</w:t>
      </w:r>
    </w:p>
    <w:p w:rsidR="00A45D23" w:rsidRPr="003E03E0" w:rsidRDefault="00A45D23" w:rsidP="00254C9D">
      <w:pPr>
        <w:pStyle w:val="afff2"/>
        <w:numPr>
          <w:ilvl w:val="3"/>
          <w:numId w:val="27"/>
        </w:numPr>
        <w:autoSpaceDE w:val="0"/>
        <w:autoSpaceDN w:val="0"/>
        <w:adjustRightInd w:val="0"/>
        <w:spacing w:before="120" w:after="120" w:line="240" w:lineRule="atLeast"/>
        <w:jc w:val="both"/>
        <w:rPr>
          <w:sz w:val="22"/>
          <w:szCs w:val="22"/>
          <w:lang w:val="bg-BG"/>
        </w:rPr>
      </w:pPr>
      <w:r w:rsidRPr="003E03E0">
        <w:rPr>
          <w:sz w:val="22"/>
          <w:szCs w:val="22"/>
          <w:lang w:val="bg-BG"/>
        </w:rPr>
        <w:t>Цената за изпълнение на договора се формира, както следва:</w:t>
      </w:r>
    </w:p>
    <w:p w:rsidR="00A45D23" w:rsidRPr="003E03E0" w:rsidRDefault="00A45D23" w:rsidP="00A152C2">
      <w:pPr>
        <w:pStyle w:val="ListParagraph1"/>
      </w:pPr>
      <w:r w:rsidRPr="003E03E0">
        <w:t>КОЛИЧЕСТВЕНА ТАБЛИЦА ПРЕДОСТАВЕНА ОТ ВЪЗЛОЖИТЕЛЯ</w:t>
      </w:r>
    </w:p>
    <w:tbl>
      <w:tblPr>
        <w:tblW w:w="102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
        <w:gridCol w:w="2268"/>
        <w:gridCol w:w="2835"/>
        <w:gridCol w:w="964"/>
        <w:gridCol w:w="964"/>
        <w:gridCol w:w="1417"/>
        <w:gridCol w:w="1417"/>
      </w:tblGrid>
      <w:tr w:rsidR="00A45D23" w:rsidRPr="003E03E0">
        <w:tc>
          <w:tcPr>
            <w:tcW w:w="340" w:type="dxa"/>
            <w:shd w:val="clear" w:color="auto" w:fill="BFBFBF"/>
          </w:tcPr>
          <w:p w:rsidR="00A45D23" w:rsidRPr="003E03E0" w:rsidRDefault="00A45D23" w:rsidP="00AB06FE">
            <w:pPr>
              <w:pStyle w:val="ListParagraph1"/>
              <w:rPr>
                <w:b/>
                <w:bCs/>
              </w:rPr>
            </w:pPr>
            <w:r w:rsidRPr="003E03E0">
              <w:rPr>
                <w:b/>
                <w:bCs/>
              </w:rPr>
              <w:t>№</w:t>
            </w:r>
          </w:p>
        </w:tc>
        <w:tc>
          <w:tcPr>
            <w:tcW w:w="2268" w:type="dxa"/>
            <w:shd w:val="clear" w:color="auto" w:fill="BFBFBF"/>
          </w:tcPr>
          <w:p w:rsidR="00A45D23" w:rsidRPr="003E03E0" w:rsidRDefault="00A45D23" w:rsidP="00AB06FE">
            <w:pPr>
              <w:pStyle w:val="ListParagraph1"/>
              <w:rPr>
                <w:b/>
                <w:bCs/>
              </w:rPr>
            </w:pPr>
            <w:r w:rsidRPr="003E03E0">
              <w:rPr>
                <w:b/>
                <w:bCs/>
              </w:rPr>
              <w:t>НАИМЕНОВАНИЕ НА ДЕЙНОСТИТЕ</w:t>
            </w:r>
          </w:p>
          <w:p w:rsidR="00A45D23" w:rsidRPr="003E03E0" w:rsidRDefault="00A45D23" w:rsidP="00AB06FE">
            <w:pPr>
              <w:pStyle w:val="ListParagraph1"/>
              <w:rPr>
                <w:b/>
                <w:bCs/>
              </w:rPr>
            </w:pPr>
            <w:r w:rsidRPr="003E03E0">
              <w:rPr>
                <w:b/>
                <w:bCs/>
              </w:rPr>
              <w:t xml:space="preserve">(за дейности се възприемат дейностите описани в </w:t>
            </w:r>
            <w:proofErr w:type="spellStart"/>
            <w:r w:rsidRPr="003E03E0">
              <w:rPr>
                <w:b/>
                <w:bCs/>
              </w:rPr>
              <w:t>КСС</w:t>
            </w:r>
            <w:proofErr w:type="spellEnd"/>
            <w:r w:rsidRPr="003E03E0">
              <w:rPr>
                <w:b/>
                <w:bCs/>
              </w:rPr>
              <w:t>-то от техническите спецификации)</w:t>
            </w:r>
          </w:p>
        </w:tc>
        <w:tc>
          <w:tcPr>
            <w:tcW w:w="2835" w:type="dxa"/>
            <w:shd w:val="clear" w:color="auto" w:fill="BFBFBF"/>
          </w:tcPr>
          <w:p w:rsidR="00A45D23" w:rsidRPr="003E03E0" w:rsidRDefault="00A45D23" w:rsidP="00AB06FE">
            <w:pPr>
              <w:pStyle w:val="-0"/>
              <w:rPr>
                <w:b/>
                <w:bCs/>
              </w:rPr>
            </w:pPr>
            <w:r w:rsidRPr="003E03E0">
              <w:rPr>
                <w:b/>
                <w:bCs/>
              </w:rPr>
              <w:t>ТЕХНИЧЕСКИ ПАРАМЕТРИ НА ДЕЙНОСТИТЕ В ОБХВАТА НА УСЛУГАТА</w:t>
            </w:r>
          </w:p>
          <w:p w:rsidR="00A45D23" w:rsidRPr="00F42D78" w:rsidRDefault="00A45D23" w:rsidP="003E03E0">
            <w:pPr>
              <w:pStyle w:val="-0"/>
              <w:rPr>
                <w:b/>
                <w:bCs/>
              </w:rPr>
            </w:pPr>
            <w:r w:rsidRPr="003E03E0">
              <w:rPr>
                <w:b/>
                <w:bCs/>
              </w:rPr>
              <w:t xml:space="preserve">Предложени от участника и записани в табличната форма  от ТОЧКА </w:t>
            </w:r>
            <w:proofErr w:type="spellStart"/>
            <w:r w:rsidRPr="003E03E0">
              <w:rPr>
                <w:b/>
                <w:bCs/>
              </w:rPr>
              <w:t>ІV</w:t>
            </w:r>
            <w:proofErr w:type="spellEnd"/>
            <w:r w:rsidRPr="003E03E0">
              <w:rPr>
                <w:b/>
                <w:bCs/>
              </w:rPr>
              <w:t xml:space="preserve"> с наименование „Технически параметри на дейностите“ от </w:t>
            </w:r>
            <w:r w:rsidRPr="003E03E0">
              <w:rPr>
                <w:b/>
                <w:bCs/>
              </w:rPr>
              <w:lastRenderedPageBreak/>
              <w:t>Техническото Предложение</w:t>
            </w:r>
          </w:p>
        </w:tc>
        <w:tc>
          <w:tcPr>
            <w:tcW w:w="964" w:type="dxa"/>
            <w:shd w:val="clear" w:color="auto" w:fill="BFBFBF"/>
          </w:tcPr>
          <w:p w:rsidR="00A45D23" w:rsidRPr="003E03E0" w:rsidRDefault="00A45D23" w:rsidP="00AB06FE">
            <w:pPr>
              <w:pStyle w:val="ListParagraph1"/>
              <w:rPr>
                <w:b/>
                <w:bCs/>
              </w:rPr>
            </w:pPr>
            <w:r w:rsidRPr="003E03E0">
              <w:rPr>
                <w:b/>
                <w:bCs/>
              </w:rPr>
              <w:lastRenderedPageBreak/>
              <w:t>Мярка</w:t>
            </w:r>
          </w:p>
        </w:tc>
        <w:tc>
          <w:tcPr>
            <w:tcW w:w="964" w:type="dxa"/>
            <w:shd w:val="clear" w:color="auto" w:fill="BFBFBF"/>
          </w:tcPr>
          <w:p w:rsidR="00A45D23" w:rsidRPr="003E03E0" w:rsidRDefault="00A45D23" w:rsidP="00AB06FE">
            <w:pPr>
              <w:pStyle w:val="ListParagraph1"/>
              <w:rPr>
                <w:b/>
                <w:bCs/>
              </w:rPr>
            </w:pPr>
            <w:r w:rsidRPr="003E03E0">
              <w:rPr>
                <w:b/>
                <w:bCs/>
              </w:rPr>
              <w:t>Количество</w:t>
            </w:r>
          </w:p>
        </w:tc>
        <w:tc>
          <w:tcPr>
            <w:tcW w:w="1417" w:type="dxa"/>
            <w:shd w:val="clear" w:color="auto" w:fill="BFBFBF"/>
          </w:tcPr>
          <w:p w:rsidR="00A45D23" w:rsidRDefault="00A45D23" w:rsidP="00AB06FE">
            <w:pPr>
              <w:pStyle w:val="ListParagraph1"/>
              <w:rPr>
                <w:b/>
                <w:bCs/>
              </w:rPr>
            </w:pPr>
            <w:r w:rsidRPr="003E03E0">
              <w:rPr>
                <w:b/>
                <w:bCs/>
              </w:rPr>
              <w:t>Ед. Цена в лева без ДДС</w:t>
            </w:r>
          </w:p>
          <w:p w:rsidR="00A45D23" w:rsidRPr="003E03E0" w:rsidRDefault="00A45D23" w:rsidP="00AB06FE">
            <w:pPr>
              <w:pStyle w:val="ListParagraph1"/>
              <w:rPr>
                <w:b/>
                <w:bCs/>
              </w:rPr>
            </w:pPr>
            <w:r>
              <w:rPr>
                <w:b/>
                <w:bCs/>
              </w:rPr>
              <w:t>(цената следва да е до втория знак след десетичната запетая)</w:t>
            </w:r>
          </w:p>
        </w:tc>
        <w:tc>
          <w:tcPr>
            <w:tcW w:w="1417" w:type="dxa"/>
            <w:shd w:val="clear" w:color="auto" w:fill="BFBFBF"/>
          </w:tcPr>
          <w:p w:rsidR="00A45D23" w:rsidRDefault="00A45D23" w:rsidP="003E03E0">
            <w:pPr>
              <w:pStyle w:val="ListParagraph1"/>
              <w:rPr>
                <w:b/>
                <w:bCs/>
              </w:rPr>
            </w:pPr>
            <w:r w:rsidRPr="003E03E0">
              <w:rPr>
                <w:b/>
                <w:bCs/>
              </w:rPr>
              <w:t>Обща цена в лева без ДДС</w:t>
            </w:r>
          </w:p>
          <w:p w:rsidR="00A45D23" w:rsidRPr="003E03E0" w:rsidRDefault="00A45D23" w:rsidP="00141CFE">
            <w:pPr>
              <w:pStyle w:val="ListParagraph1"/>
              <w:rPr>
                <w:b/>
                <w:bCs/>
              </w:rPr>
            </w:pPr>
            <w:r>
              <w:rPr>
                <w:b/>
                <w:bCs/>
              </w:rPr>
              <w:t xml:space="preserve">(отразяването на цената, а и изчисленията следва да са </w:t>
            </w:r>
            <w:proofErr w:type="spellStart"/>
            <w:r>
              <w:rPr>
                <w:b/>
                <w:bCs/>
              </w:rPr>
              <w:t>осъществендо</w:t>
            </w:r>
            <w:proofErr w:type="spellEnd"/>
            <w:r>
              <w:rPr>
                <w:b/>
                <w:bCs/>
              </w:rPr>
              <w:t xml:space="preserve"> втория </w:t>
            </w:r>
            <w:r>
              <w:rPr>
                <w:b/>
                <w:bCs/>
              </w:rPr>
              <w:lastRenderedPageBreak/>
              <w:t>знак след десетичната запетая)</w:t>
            </w:r>
          </w:p>
        </w:tc>
      </w:tr>
      <w:tr w:rsidR="00A45D23" w:rsidRPr="003E03E0">
        <w:tc>
          <w:tcPr>
            <w:tcW w:w="340" w:type="dxa"/>
            <w:shd w:val="clear" w:color="auto" w:fill="BFBFBF"/>
          </w:tcPr>
          <w:p w:rsidR="00A45D23" w:rsidRPr="003E03E0" w:rsidRDefault="00A45D23" w:rsidP="00384D09">
            <w:pPr>
              <w:pStyle w:val="ListParagraph1"/>
              <w:numPr>
                <w:ilvl w:val="0"/>
                <w:numId w:val="26"/>
              </w:numPr>
              <w:ind w:left="0" w:firstLine="0"/>
            </w:pPr>
          </w:p>
        </w:tc>
        <w:tc>
          <w:tcPr>
            <w:tcW w:w="2268" w:type="dxa"/>
          </w:tcPr>
          <w:p w:rsidR="00A45D23" w:rsidRPr="003E03E0" w:rsidRDefault="00A45D23" w:rsidP="00D7573B">
            <w:pPr>
              <w:pStyle w:val="ListParagraph1"/>
            </w:pPr>
          </w:p>
        </w:tc>
        <w:tc>
          <w:tcPr>
            <w:tcW w:w="2835" w:type="dxa"/>
          </w:tcPr>
          <w:p w:rsidR="00A45D23" w:rsidRPr="003E03E0" w:rsidRDefault="00A45D23" w:rsidP="00254C9D">
            <w:pPr>
              <w:pStyle w:val="ListParagraph1"/>
            </w:pPr>
          </w:p>
        </w:tc>
        <w:tc>
          <w:tcPr>
            <w:tcW w:w="964" w:type="dxa"/>
          </w:tcPr>
          <w:p w:rsidR="00A45D23" w:rsidRPr="003E03E0" w:rsidRDefault="00A45D23" w:rsidP="00254C9D">
            <w:pPr>
              <w:pStyle w:val="ListParagraph1"/>
            </w:pPr>
          </w:p>
        </w:tc>
        <w:tc>
          <w:tcPr>
            <w:tcW w:w="964" w:type="dxa"/>
          </w:tcPr>
          <w:p w:rsidR="00A45D23" w:rsidRPr="003E03E0" w:rsidRDefault="00A45D23" w:rsidP="00254C9D">
            <w:pPr>
              <w:pStyle w:val="ListParagraph1"/>
            </w:pPr>
          </w:p>
        </w:tc>
        <w:tc>
          <w:tcPr>
            <w:tcW w:w="1417" w:type="dxa"/>
          </w:tcPr>
          <w:p w:rsidR="00A45D23" w:rsidRPr="003E03E0" w:rsidRDefault="00A45D23" w:rsidP="00254C9D">
            <w:pPr>
              <w:pStyle w:val="ListParagraph1"/>
            </w:pPr>
          </w:p>
        </w:tc>
        <w:tc>
          <w:tcPr>
            <w:tcW w:w="1417" w:type="dxa"/>
          </w:tcPr>
          <w:p w:rsidR="00A45D23" w:rsidRPr="003E03E0" w:rsidRDefault="00A45D23" w:rsidP="00254C9D">
            <w:pPr>
              <w:pStyle w:val="ListParagraph1"/>
            </w:pPr>
          </w:p>
        </w:tc>
      </w:tr>
      <w:tr w:rsidR="00A45D23" w:rsidRPr="003E03E0">
        <w:tc>
          <w:tcPr>
            <w:tcW w:w="340" w:type="dxa"/>
            <w:shd w:val="clear" w:color="auto" w:fill="BFBFBF"/>
          </w:tcPr>
          <w:p w:rsidR="00A45D23" w:rsidRPr="003E03E0" w:rsidRDefault="00A45D23" w:rsidP="00384D09">
            <w:pPr>
              <w:pStyle w:val="ListParagraph1"/>
              <w:numPr>
                <w:ilvl w:val="0"/>
                <w:numId w:val="26"/>
              </w:numPr>
              <w:ind w:left="0" w:firstLine="0"/>
            </w:pPr>
          </w:p>
        </w:tc>
        <w:tc>
          <w:tcPr>
            <w:tcW w:w="2268" w:type="dxa"/>
          </w:tcPr>
          <w:p w:rsidR="00A45D23" w:rsidRPr="003E03E0" w:rsidRDefault="00A45D23" w:rsidP="00D7573B">
            <w:pPr>
              <w:pStyle w:val="ListParagraph1"/>
            </w:pPr>
          </w:p>
        </w:tc>
        <w:tc>
          <w:tcPr>
            <w:tcW w:w="2835" w:type="dxa"/>
          </w:tcPr>
          <w:p w:rsidR="00A45D23" w:rsidRPr="003E03E0" w:rsidRDefault="00A45D23" w:rsidP="00254C9D">
            <w:pPr>
              <w:pStyle w:val="ListParagraph1"/>
            </w:pPr>
          </w:p>
        </w:tc>
        <w:tc>
          <w:tcPr>
            <w:tcW w:w="964" w:type="dxa"/>
          </w:tcPr>
          <w:p w:rsidR="00A45D23" w:rsidRPr="003E03E0" w:rsidRDefault="00A45D23" w:rsidP="00254C9D">
            <w:pPr>
              <w:pStyle w:val="ListParagraph1"/>
            </w:pPr>
          </w:p>
        </w:tc>
        <w:tc>
          <w:tcPr>
            <w:tcW w:w="964" w:type="dxa"/>
          </w:tcPr>
          <w:p w:rsidR="00A45D23" w:rsidRPr="003E03E0" w:rsidRDefault="00A45D23" w:rsidP="00254C9D">
            <w:pPr>
              <w:pStyle w:val="ListParagraph1"/>
            </w:pPr>
          </w:p>
        </w:tc>
        <w:tc>
          <w:tcPr>
            <w:tcW w:w="1417" w:type="dxa"/>
          </w:tcPr>
          <w:p w:rsidR="00A45D23" w:rsidRPr="003E03E0" w:rsidRDefault="00A45D23" w:rsidP="00254C9D">
            <w:pPr>
              <w:pStyle w:val="ListParagraph1"/>
            </w:pPr>
          </w:p>
        </w:tc>
        <w:tc>
          <w:tcPr>
            <w:tcW w:w="1417" w:type="dxa"/>
          </w:tcPr>
          <w:p w:rsidR="00A45D23" w:rsidRPr="003E03E0" w:rsidRDefault="00A45D23" w:rsidP="00254C9D">
            <w:pPr>
              <w:pStyle w:val="ListParagraph1"/>
            </w:pPr>
          </w:p>
        </w:tc>
      </w:tr>
      <w:tr w:rsidR="00A45D23" w:rsidRPr="003E03E0">
        <w:tc>
          <w:tcPr>
            <w:tcW w:w="340" w:type="dxa"/>
            <w:shd w:val="clear" w:color="auto" w:fill="BFBFBF"/>
          </w:tcPr>
          <w:p w:rsidR="00A45D23" w:rsidRPr="003E03E0" w:rsidRDefault="00A45D23" w:rsidP="00384D09">
            <w:pPr>
              <w:pStyle w:val="ListParagraph1"/>
              <w:numPr>
                <w:ilvl w:val="0"/>
                <w:numId w:val="26"/>
              </w:numPr>
              <w:ind w:left="0" w:firstLine="0"/>
            </w:pPr>
          </w:p>
        </w:tc>
        <w:tc>
          <w:tcPr>
            <w:tcW w:w="8448" w:type="dxa"/>
            <w:gridSpan w:val="5"/>
          </w:tcPr>
          <w:p w:rsidR="00A45D23" w:rsidRPr="009E5C3F" w:rsidRDefault="00A45D23" w:rsidP="009E5C3F">
            <w:pPr>
              <w:pStyle w:val="ListParagraph1"/>
              <w:jc w:val="right"/>
              <w:rPr>
                <w:b/>
                <w:bCs/>
              </w:rPr>
            </w:pPr>
            <w:r>
              <w:rPr>
                <w:b/>
                <w:bCs/>
              </w:rPr>
              <w:t xml:space="preserve">ЦЕНА ЗА ИЗПЪЛНЕНИЕ НА ДЕЙНОСТТА </w:t>
            </w:r>
            <w:proofErr w:type="spellStart"/>
            <w:r>
              <w:rPr>
                <w:b/>
                <w:bCs/>
              </w:rPr>
              <w:t>СМР</w:t>
            </w:r>
            <w:proofErr w:type="spellEnd"/>
            <w:r w:rsidRPr="009E5C3F">
              <w:rPr>
                <w:b/>
                <w:bCs/>
              </w:rPr>
              <w:t xml:space="preserve"> </w:t>
            </w:r>
            <w:r>
              <w:rPr>
                <w:b/>
                <w:bCs/>
              </w:rPr>
              <w:t>(обща стойност п</w:t>
            </w:r>
            <w:r w:rsidRPr="009E5C3F">
              <w:rPr>
                <w:b/>
                <w:bCs/>
              </w:rPr>
              <w:t>олучена по количествената таблица</w:t>
            </w:r>
            <w:r>
              <w:rPr>
                <w:b/>
                <w:bCs/>
              </w:rPr>
              <w:t>)</w:t>
            </w:r>
            <w:r w:rsidRPr="009E5C3F">
              <w:rPr>
                <w:b/>
                <w:bCs/>
              </w:rPr>
              <w:t>:</w:t>
            </w:r>
          </w:p>
        </w:tc>
        <w:tc>
          <w:tcPr>
            <w:tcW w:w="1417" w:type="dxa"/>
          </w:tcPr>
          <w:p w:rsidR="00A45D23" w:rsidRPr="003E03E0" w:rsidRDefault="00A45D23" w:rsidP="009E5C3F">
            <w:pPr>
              <w:pStyle w:val="ListParagraph1"/>
            </w:pPr>
            <w:r>
              <w:t>………..лв.</w:t>
            </w:r>
          </w:p>
        </w:tc>
      </w:tr>
      <w:tr w:rsidR="00A45D23" w:rsidRPr="003E03E0">
        <w:tc>
          <w:tcPr>
            <w:tcW w:w="340" w:type="dxa"/>
            <w:shd w:val="clear" w:color="auto" w:fill="BFBFBF"/>
          </w:tcPr>
          <w:p w:rsidR="00A45D23" w:rsidRPr="003E03E0" w:rsidRDefault="00A45D23" w:rsidP="00384D09">
            <w:pPr>
              <w:pStyle w:val="ListParagraph1"/>
              <w:numPr>
                <w:ilvl w:val="0"/>
                <w:numId w:val="26"/>
              </w:numPr>
              <w:ind w:left="0" w:firstLine="0"/>
            </w:pPr>
          </w:p>
        </w:tc>
        <w:tc>
          <w:tcPr>
            <w:tcW w:w="8448" w:type="dxa"/>
            <w:gridSpan w:val="5"/>
          </w:tcPr>
          <w:p w:rsidR="00A45D23" w:rsidRPr="009E5C3F" w:rsidRDefault="00A45D23" w:rsidP="009E5C3F">
            <w:pPr>
              <w:pStyle w:val="ListParagraph1"/>
              <w:jc w:val="right"/>
              <w:rPr>
                <w:b/>
                <w:bCs/>
              </w:rPr>
            </w:pPr>
            <w:r w:rsidRPr="00862515">
              <w:rPr>
                <w:b/>
                <w:bCs/>
              </w:rPr>
              <w:t>ЦЕНА ЗА НЕПРЕДВИДЕНИ РАЗХОДИ</w:t>
            </w:r>
            <w:r w:rsidRPr="00862515">
              <w:t xml:space="preserve"> </w:t>
            </w:r>
            <w:r>
              <w:rPr>
                <w:b/>
                <w:bCs/>
              </w:rPr>
              <w:t>(</w:t>
            </w:r>
            <w:r w:rsidRPr="009E5C3F">
              <w:rPr>
                <w:b/>
                <w:bCs/>
              </w:rPr>
              <w:t xml:space="preserve">Непредвидени 10% върху </w:t>
            </w:r>
            <w:r>
              <w:rPr>
                <w:b/>
                <w:bCs/>
              </w:rPr>
              <w:t xml:space="preserve">цената за изпълнение на дейността </w:t>
            </w:r>
            <w:proofErr w:type="spellStart"/>
            <w:r>
              <w:rPr>
                <w:b/>
                <w:bCs/>
              </w:rPr>
              <w:t>СМР</w:t>
            </w:r>
            <w:proofErr w:type="spellEnd"/>
            <w:r>
              <w:rPr>
                <w:b/>
                <w:bCs/>
              </w:rPr>
              <w:t>)</w:t>
            </w:r>
            <w:r w:rsidRPr="009E5C3F">
              <w:rPr>
                <w:b/>
                <w:bCs/>
              </w:rPr>
              <w:t>:</w:t>
            </w:r>
          </w:p>
        </w:tc>
        <w:tc>
          <w:tcPr>
            <w:tcW w:w="1417" w:type="dxa"/>
          </w:tcPr>
          <w:p w:rsidR="00A45D23" w:rsidRPr="003E03E0" w:rsidRDefault="00A45D23" w:rsidP="009E5C3F">
            <w:pPr>
              <w:pStyle w:val="ListParagraph1"/>
            </w:pPr>
            <w:r>
              <w:t>………..лв.</w:t>
            </w:r>
          </w:p>
        </w:tc>
      </w:tr>
    </w:tbl>
    <w:p w:rsidR="00A45D23" w:rsidRPr="003E03E0" w:rsidRDefault="00A45D23" w:rsidP="003E03E0">
      <w:pPr>
        <w:pStyle w:val="afff2"/>
        <w:numPr>
          <w:ilvl w:val="0"/>
          <w:numId w:val="27"/>
        </w:numPr>
        <w:spacing w:before="120" w:after="120" w:line="240" w:lineRule="atLeast"/>
        <w:jc w:val="both"/>
        <w:rPr>
          <w:sz w:val="22"/>
          <w:szCs w:val="22"/>
          <w:lang w:val="bg-BG"/>
        </w:rPr>
      </w:pPr>
      <w:r w:rsidRPr="003E03E0">
        <w:rPr>
          <w:sz w:val="22"/>
          <w:szCs w:val="22"/>
          <w:lang w:val="bg-BG"/>
        </w:rPr>
        <w:t>Параметри на ценообразуването:</w:t>
      </w:r>
    </w:p>
    <w:p w:rsidR="00A45D23" w:rsidRPr="003E03E0" w:rsidRDefault="00A45D23" w:rsidP="00301DF3">
      <w:pPr>
        <w:pStyle w:val="afff2"/>
        <w:numPr>
          <w:ilvl w:val="0"/>
          <w:numId w:val="27"/>
        </w:numPr>
        <w:spacing w:before="120" w:after="120" w:line="240" w:lineRule="atLeast"/>
        <w:jc w:val="both"/>
        <w:rPr>
          <w:sz w:val="22"/>
          <w:szCs w:val="22"/>
          <w:lang w:val="bg-BG"/>
        </w:rPr>
      </w:pPr>
      <w:r w:rsidRPr="003E03E0">
        <w:rPr>
          <w:sz w:val="22"/>
          <w:szCs w:val="22"/>
          <w:lang w:val="bg-BG"/>
        </w:rPr>
        <w:t xml:space="preserve">Декларираме, че предложената от нас </w:t>
      </w:r>
      <w:r>
        <w:rPr>
          <w:sz w:val="22"/>
          <w:szCs w:val="22"/>
          <w:lang w:val="bg-BG"/>
        </w:rPr>
        <w:t xml:space="preserve">единични </w:t>
      </w:r>
      <w:r w:rsidRPr="003E03E0">
        <w:rPr>
          <w:sz w:val="22"/>
          <w:szCs w:val="22"/>
          <w:lang w:val="bg-BG"/>
        </w:rPr>
        <w:t xml:space="preserve">цена за изпълнение на </w:t>
      </w:r>
      <w:r>
        <w:rPr>
          <w:sz w:val="22"/>
          <w:szCs w:val="22"/>
          <w:lang w:val="bg-BG"/>
        </w:rPr>
        <w:t xml:space="preserve">съответните дейности от </w:t>
      </w:r>
      <w:r w:rsidRPr="003E03E0">
        <w:rPr>
          <w:sz w:val="22"/>
          <w:szCs w:val="22"/>
          <w:lang w:val="bg-BG"/>
        </w:rPr>
        <w:t xml:space="preserve">КОЛИЧЕСТВЕНА ТАБЛИЦА ПРЕДОСТАВЕНА ОТ ВЪЗЛОЖИТЕЛЯ, </w:t>
      </w:r>
      <w:r>
        <w:rPr>
          <w:sz w:val="22"/>
          <w:szCs w:val="22"/>
          <w:lang w:val="bg-BG"/>
        </w:rPr>
        <w:t>са</w:t>
      </w:r>
      <w:r w:rsidRPr="003E03E0">
        <w:rPr>
          <w:sz w:val="22"/>
          <w:szCs w:val="22"/>
          <w:lang w:val="bg-BG"/>
        </w:rPr>
        <w:t xml:space="preserve"> изчислен</w:t>
      </w:r>
      <w:r>
        <w:rPr>
          <w:sz w:val="22"/>
          <w:szCs w:val="22"/>
          <w:lang w:val="bg-BG"/>
        </w:rPr>
        <w:t>и</w:t>
      </w:r>
      <w:r w:rsidRPr="003E03E0">
        <w:rPr>
          <w:sz w:val="22"/>
          <w:szCs w:val="22"/>
          <w:lang w:val="bg-BG"/>
        </w:rPr>
        <w:t xml:space="preserve"> въз основа на следните основни елементи на ценообразуване, по които елементи ще се изчисляват единичните цени за </w:t>
      </w:r>
      <w:r w:rsidR="00301DF3" w:rsidRPr="00301DF3">
        <w:rPr>
          <w:sz w:val="22"/>
          <w:szCs w:val="22"/>
          <w:lang w:val="bg-BG"/>
        </w:rPr>
        <w:t>ЦЕНА ЗА НЕПРЕДВИДЕНИ РАЗХОДИ</w:t>
      </w:r>
      <w:r>
        <w:rPr>
          <w:sz w:val="22"/>
          <w:szCs w:val="22"/>
          <w:lang w:val="bg-BG"/>
        </w:rPr>
        <w:t>, а именно</w:t>
      </w:r>
      <w:r w:rsidRPr="003E03E0">
        <w:rPr>
          <w:sz w:val="22"/>
          <w:szCs w:val="22"/>
          <w:lang w:val="bg-BG"/>
        </w:rPr>
        <w:t>:</w:t>
      </w:r>
    </w:p>
    <w:p w:rsidR="00A45D23" w:rsidRPr="003E03E0" w:rsidRDefault="00A45D23" w:rsidP="00F42D78">
      <w:pPr>
        <w:pStyle w:val="afff2"/>
        <w:numPr>
          <w:ilvl w:val="2"/>
          <w:numId w:val="27"/>
        </w:numPr>
        <w:spacing w:before="120" w:after="120" w:line="240" w:lineRule="atLeast"/>
        <w:jc w:val="both"/>
        <w:rPr>
          <w:sz w:val="22"/>
          <w:szCs w:val="22"/>
          <w:lang w:val="bg-BG"/>
        </w:rPr>
      </w:pPr>
      <w:r w:rsidRPr="003E03E0">
        <w:rPr>
          <w:sz w:val="22"/>
          <w:szCs w:val="22"/>
          <w:lang w:val="bg-BG"/>
        </w:rPr>
        <w:t>Средна часова ставка</w:t>
      </w:r>
      <w:r>
        <w:rPr>
          <w:sz w:val="22"/>
          <w:szCs w:val="22"/>
          <w:lang w:val="bg-BG"/>
        </w:rPr>
        <w:t xml:space="preserve"> </w:t>
      </w:r>
      <w:r>
        <w:rPr>
          <w:sz w:val="22"/>
          <w:szCs w:val="22"/>
          <w:lang w:val="bg-BG"/>
        </w:rPr>
        <w:tab/>
      </w:r>
      <w:r>
        <w:rPr>
          <w:sz w:val="22"/>
          <w:szCs w:val="22"/>
          <w:lang w:val="bg-BG"/>
        </w:rPr>
        <w:tab/>
      </w:r>
      <w:r>
        <w:rPr>
          <w:sz w:val="22"/>
          <w:szCs w:val="22"/>
          <w:lang w:val="bg-BG"/>
        </w:rPr>
        <w:tab/>
      </w:r>
      <w:r w:rsidRPr="003E03E0">
        <w:rPr>
          <w:sz w:val="22"/>
          <w:szCs w:val="22"/>
          <w:lang w:val="bg-BG"/>
        </w:rPr>
        <w:t>______________ лв./</w:t>
      </w:r>
      <w:proofErr w:type="spellStart"/>
      <w:r w:rsidRPr="003E03E0">
        <w:rPr>
          <w:sz w:val="22"/>
          <w:szCs w:val="22"/>
          <w:lang w:val="bg-BG"/>
        </w:rPr>
        <w:t>ч.ч</w:t>
      </w:r>
      <w:proofErr w:type="spellEnd"/>
      <w:r w:rsidRPr="003E03E0">
        <w:rPr>
          <w:sz w:val="22"/>
          <w:szCs w:val="22"/>
          <w:lang w:val="bg-BG"/>
        </w:rPr>
        <w:t xml:space="preserve">.; </w:t>
      </w:r>
    </w:p>
    <w:p w:rsidR="00A45D23" w:rsidRPr="003E03E0" w:rsidRDefault="00A45D23" w:rsidP="00F42D78">
      <w:pPr>
        <w:pStyle w:val="afff2"/>
        <w:numPr>
          <w:ilvl w:val="2"/>
          <w:numId w:val="27"/>
        </w:numPr>
        <w:spacing w:before="120" w:after="120" w:line="240" w:lineRule="atLeast"/>
        <w:jc w:val="both"/>
        <w:rPr>
          <w:sz w:val="22"/>
          <w:szCs w:val="22"/>
          <w:lang w:val="bg-BG"/>
        </w:rPr>
      </w:pPr>
      <w:r w:rsidRPr="003E03E0">
        <w:rPr>
          <w:sz w:val="22"/>
          <w:szCs w:val="22"/>
          <w:lang w:val="bg-BG"/>
        </w:rPr>
        <w:t xml:space="preserve">Допълнителни разходи за труд </w:t>
      </w:r>
      <w:r>
        <w:rPr>
          <w:sz w:val="22"/>
          <w:szCs w:val="22"/>
          <w:lang w:val="bg-BG"/>
        </w:rPr>
        <w:tab/>
      </w:r>
      <w:r>
        <w:rPr>
          <w:sz w:val="22"/>
          <w:szCs w:val="22"/>
          <w:lang w:val="bg-BG"/>
        </w:rPr>
        <w:tab/>
      </w:r>
      <w:r w:rsidRPr="003E03E0">
        <w:rPr>
          <w:sz w:val="22"/>
          <w:szCs w:val="22"/>
          <w:lang w:val="bg-BG"/>
        </w:rPr>
        <w:t xml:space="preserve">______________ %; </w:t>
      </w:r>
    </w:p>
    <w:p w:rsidR="00A45D23" w:rsidRPr="003E03E0" w:rsidRDefault="00A45D23" w:rsidP="00F42D78">
      <w:pPr>
        <w:pStyle w:val="afff2"/>
        <w:numPr>
          <w:ilvl w:val="2"/>
          <w:numId w:val="27"/>
        </w:numPr>
        <w:spacing w:before="120" w:after="120" w:line="240" w:lineRule="atLeast"/>
        <w:jc w:val="both"/>
        <w:rPr>
          <w:sz w:val="22"/>
          <w:szCs w:val="22"/>
          <w:lang w:val="bg-BG"/>
        </w:rPr>
      </w:pPr>
      <w:r w:rsidRPr="003E03E0">
        <w:rPr>
          <w:sz w:val="22"/>
          <w:szCs w:val="22"/>
          <w:lang w:val="bg-BG"/>
        </w:rPr>
        <w:t xml:space="preserve">Допълнителни разходи за механизация  </w:t>
      </w:r>
      <w:r>
        <w:rPr>
          <w:sz w:val="22"/>
          <w:szCs w:val="22"/>
          <w:lang w:val="bg-BG"/>
        </w:rPr>
        <w:tab/>
      </w:r>
      <w:r w:rsidRPr="003E03E0">
        <w:rPr>
          <w:sz w:val="22"/>
          <w:szCs w:val="22"/>
          <w:lang w:val="bg-BG"/>
        </w:rPr>
        <w:t xml:space="preserve">______________ %; </w:t>
      </w:r>
    </w:p>
    <w:p w:rsidR="00A45D23" w:rsidRPr="003E03E0" w:rsidRDefault="00A45D23" w:rsidP="00F42D78">
      <w:pPr>
        <w:pStyle w:val="afff2"/>
        <w:numPr>
          <w:ilvl w:val="2"/>
          <w:numId w:val="27"/>
        </w:numPr>
        <w:spacing w:before="120" w:after="120" w:line="240" w:lineRule="atLeast"/>
        <w:jc w:val="both"/>
        <w:rPr>
          <w:sz w:val="22"/>
          <w:szCs w:val="22"/>
          <w:lang w:val="bg-BG"/>
        </w:rPr>
      </w:pPr>
      <w:proofErr w:type="spellStart"/>
      <w:r w:rsidRPr="003E03E0">
        <w:rPr>
          <w:sz w:val="22"/>
          <w:szCs w:val="22"/>
          <w:lang w:val="bg-BG"/>
        </w:rPr>
        <w:t>Доставно</w:t>
      </w:r>
      <w:proofErr w:type="spellEnd"/>
      <w:r w:rsidRPr="003E03E0">
        <w:rPr>
          <w:sz w:val="22"/>
          <w:szCs w:val="22"/>
          <w:lang w:val="bg-BG"/>
        </w:rPr>
        <w:t>-складови разхо</w:t>
      </w:r>
      <w:bookmarkStart w:id="2" w:name="_GoBack"/>
      <w:bookmarkEnd w:id="2"/>
      <w:r w:rsidRPr="003E03E0">
        <w:rPr>
          <w:sz w:val="22"/>
          <w:szCs w:val="22"/>
          <w:lang w:val="bg-BG"/>
        </w:rPr>
        <w:t xml:space="preserve">ди </w:t>
      </w:r>
      <w:r>
        <w:rPr>
          <w:sz w:val="22"/>
          <w:szCs w:val="22"/>
          <w:lang w:val="bg-BG"/>
        </w:rPr>
        <w:tab/>
      </w:r>
      <w:r>
        <w:rPr>
          <w:sz w:val="22"/>
          <w:szCs w:val="22"/>
          <w:lang w:val="bg-BG"/>
        </w:rPr>
        <w:tab/>
      </w:r>
      <w:r w:rsidR="00301DF3">
        <w:rPr>
          <w:sz w:val="22"/>
          <w:szCs w:val="22"/>
          <w:lang w:val="bg-BG"/>
        </w:rPr>
        <w:tab/>
      </w:r>
      <w:r w:rsidRPr="003E03E0">
        <w:rPr>
          <w:sz w:val="22"/>
          <w:szCs w:val="22"/>
          <w:lang w:val="bg-BG"/>
        </w:rPr>
        <w:t xml:space="preserve">______________ %; </w:t>
      </w:r>
    </w:p>
    <w:p w:rsidR="00A45D23" w:rsidRPr="003E03E0" w:rsidRDefault="00A45D23" w:rsidP="00F42D78">
      <w:pPr>
        <w:pStyle w:val="afff2"/>
        <w:numPr>
          <w:ilvl w:val="2"/>
          <w:numId w:val="27"/>
        </w:numPr>
        <w:spacing w:before="120" w:after="120" w:line="240" w:lineRule="atLeast"/>
        <w:jc w:val="both"/>
        <w:rPr>
          <w:sz w:val="22"/>
          <w:szCs w:val="22"/>
          <w:lang w:val="bg-BG"/>
        </w:rPr>
      </w:pPr>
      <w:r w:rsidRPr="003E03E0">
        <w:rPr>
          <w:sz w:val="22"/>
          <w:szCs w:val="22"/>
          <w:lang w:val="bg-BG"/>
        </w:rPr>
        <w:t xml:space="preserve">Цени на материали по фактура; </w:t>
      </w:r>
    </w:p>
    <w:p w:rsidR="00A45D23" w:rsidRPr="003E03E0" w:rsidRDefault="00A45D23" w:rsidP="00F42D78">
      <w:pPr>
        <w:pStyle w:val="afff2"/>
        <w:numPr>
          <w:ilvl w:val="2"/>
          <w:numId w:val="27"/>
        </w:numPr>
        <w:spacing w:before="120" w:after="120" w:line="240" w:lineRule="atLeast"/>
        <w:jc w:val="both"/>
        <w:rPr>
          <w:sz w:val="22"/>
          <w:szCs w:val="22"/>
          <w:lang w:val="bg-BG"/>
        </w:rPr>
      </w:pPr>
      <w:r w:rsidRPr="003E03E0">
        <w:rPr>
          <w:sz w:val="22"/>
          <w:szCs w:val="22"/>
          <w:lang w:val="bg-BG"/>
        </w:rPr>
        <w:t xml:space="preserve">Цени на </w:t>
      </w:r>
      <w:proofErr w:type="spellStart"/>
      <w:r w:rsidRPr="003E03E0">
        <w:rPr>
          <w:sz w:val="22"/>
          <w:szCs w:val="22"/>
          <w:lang w:val="bg-BG"/>
        </w:rPr>
        <w:t>машиносмени</w:t>
      </w:r>
      <w:proofErr w:type="spellEnd"/>
      <w:r w:rsidRPr="003E03E0">
        <w:rPr>
          <w:sz w:val="22"/>
          <w:szCs w:val="22"/>
          <w:lang w:val="bg-BG"/>
        </w:rPr>
        <w:t xml:space="preserve"> на механизация - съгласно ценова листа; </w:t>
      </w:r>
    </w:p>
    <w:p w:rsidR="00A45D23" w:rsidRPr="003E03E0" w:rsidRDefault="00A45D23" w:rsidP="00F42D78">
      <w:pPr>
        <w:pStyle w:val="afff2"/>
        <w:numPr>
          <w:ilvl w:val="2"/>
          <w:numId w:val="27"/>
        </w:numPr>
        <w:spacing w:before="120" w:after="120" w:line="240" w:lineRule="atLeast"/>
        <w:jc w:val="both"/>
        <w:rPr>
          <w:sz w:val="22"/>
          <w:szCs w:val="22"/>
          <w:lang w:val="bg-BG"/>
        </w:rPr>
      </w:pPr>
      <w:r w:rsidRPr="003E03E0">
        <w:rPr>
          <w:sz w:val="22"/>
          <w:szCs w:val="22"/>
          <w:lang w:val="bg-BG"/>
        </w:rPr>
        <w:t xml:space="preserve">Разходни норми за труд, механизация и материали - по </w:t>
      </w:r>
      <w:proofErr w:type="spellStart"/>
      <w:r w:rsidRPr="003E03E0">
        <w:rPr>
          <w:sz w:val="22"/>
          <w:szCs w:val="22"/>
          <w:lang w:val="bg-BG"/>
        </w:rPr>
        <w:t>УНС</w:t>
      </w:r>
      <w:proofErr w:type="spellEnd"/>
      <w:r w:rsidRPr="003E03E0">
        <w:rPr>
          <w:sz w:val="22"/>
          <w:szCs w:val="22"/>
          <w:lang w:val="bg-BG"/>
        </w:rPr>
        <w:t xml:space="preserve">, </w:t>
      </w:r>
      <w:proofErr w:type="spellStart"/>
      <w:r w:rsidRPr="003E03E0">
        <w:rPr>
          <w:sz w:val="22"/>
          <w:szCs w:val="22"/>
          <w:lang w:val="bg-BG"/>
        </w:rPr>
        <w:t>ТНС</w:t>
      </w:r>
      <w:proofErr w:type="spellEnd"/>
      <w:r w:rsidRPr="003E03E0">
        <w:rPr>
          <w:sz w:val="22"/>
          <w:szCs w:val="22"/>
          <w:lang w:val="bg-BG"/>
        </w:rPr>
        <w:t xml:space="preserve"> и индивидуални анализи на отделните видове </w:t>
      </w:r>
      <w:proofErr w:type="spellStart"/>
      <w:r w:rsidRPr="003E03E0">
        <w:rPr>
          <w:sz w:val="22"/>
          <w:szCs w:val="22"/>
          <w:lang w:val="bg-BG"/>
        </w:rPr>
        <w:t>СМР</w:t>
      </w:r>
      <w:proofErr w:type="spellEnd"/>
      <w:r w:rsidRPr="003E03E0">
        <w:rPr>
          <w:sz w:val="22"/>
          <w:szCs w:val="22"/>
          <w:lang w:val="bg-BG"/>
        </w:rPr>
        <w:t>, енергия, складиране и други подобни</w:t>
      </w:r>
    </w:p>
    <w:p w:rsidR="00A45D23" w:rsidRPr="003E03E0" w:rsidRDefault="00A45D23" w:rsidP="00F42D78">
      <w:pPr>
        <w:pStyle w:val="afff2"/>
        <w:numPr>
          <w:ilvl w:val="2"/>
          <w:numId w:val="27"/>
        </w:numPr>
        <w:spacing w:before="120" w:after="120" w:line="240" w:lineRule="atLeast"/>
        <w:jc w:val="both"/>
        <w:rPr>
          <w:sz w:val="22"/>
          <w:szCs w:val="22"/>
          <w:lang w:val="bg-BG"/>
        </w:rPr>
      </w:pPr>
      <w:r w:rsidRPr="003E03E0">
        <w:rPr>
          <w:sz w:val="22"/>
          <w:szCs w:val="22"/>
          <w:lang w:val="bg-BG"/>
        </w:rPr>
        <w:t xml:space="preserve">Печалба в размер на ______________ % от стойността на всички </w:t>
      </w:r>
      <w:proofErr w:type="spellStart"/>
      <w:r w:rsidRPr="003E03E0">
        <w:rPr>
          <w:sz w:val="22"/>
          <w:szCs w:val="22"/>
          <w:lang w:val="bg-BG"/>
        </w:rPr>
        <w:t>СМР</w:t>
      </w:r>
      <w:proofErr w:type="spellEnd"/>
      <w:r w:rsidRPr="003E03E0">
        <w:rPr>
          <w:sz w:val="22"/>
          <w:szCs w:val="22"/>
          <w:lang w:val="bg-BG"/>
        </w:rPr>
        <w:t>.</w:t>
      </w:r>
    </w:p>
    <w:p w:rsidR="00A45D23" w:rsidRPr="003E03E0" w:rsidRDefault="00A45D23" w:rsidP="00254C9D">
      <w:pPr>
        <w:pStyle w:val="afff2"/>
        <w:numPr>
          <w:ilvl w:val="0"/>
          <w:numId w:val="27"/>
        </w:numPr>
        <w:spacing w:before="120" w:after="120" w:line="240" w:lineRule="atLeast"/>
        <w:jc w:val="both"/>
        <w:rPr>
          <w:sz w:val="22"/>
          <w:szCs w:val="22"/>
          <w:lang w:val="bg-BG"/>
        </w:rPr>
      </w:pPr>
      <w:bookmarkStart w:id="3" w:name="_Ref357407724"/>
      <w:r w:rsidRPr="003E03E0">
        <w:rPr>
          <w:sz w:val="22"/>
          <w:szCs w:val="22"/>
          <w:lang w:val="bg-BG"/>
        </w:rPr>
        <w:t xml:space="preserve">Плащането на </w:t>
      </w:r>
      <w:r w:rsidRPr="003E03E0">
        <w:rPr>
          <w:b/>
          <w:bCs/>
          <w:sz w:val="22"/>
          <w:szCs w:val="22"/>
          <w:lang w:val="bg-BG"/>
        </w:rPr>
        <w:t>ЦЕНАТА ЗА ИЗПЪЛНЕНИЕ НА ДОГОВОРА</w:t>
      </w:r>
      <w:r w:rsidRPr="003E03E0">
        <w:rPr>
          <w:sz w:val="22"/>
          <w:szCs w:val="22"/>
          <w:lang w:val="bg-BG"/>
        </w:rPr>
        <w:t xml:space="preserve"> се извършва при условията и по реда на договора.</w:t>
      </w:r>
      <w:bookmarkEnd w:id="3"/>
    </w:p>
    <w:p w:rsidR="00A45D23" w:rsidRPr="003E03E0" w:rsidRDefault="00A45D23" w:rsidP="00254C9D">
      <w:pPr>
        <w:pStyle w:val="afff2"/>
        <w:numPr>
          <w:ilvl w:val="0"/>
          <w:numId w:val="27"/>
        </w:numPr>
        <w:spacing w:before="120" w:after="120" w:line="240" w:lineRule="atLeast"/>
        <w:jc w:val="both"/>
        <w:rPr>
          <w:sz w:val="22"/>
          <w:szCs w:val="22"/>
          <w:lang w:val="bg-BG"/>
        </w:rPr>
      </w:pPr>
      <w:bookmarkStart w:id="4" w:name="_Ref357407732"/>
      <w:r w:rsidRPr="003E03E0">
        <w:rPr>
          <w:sz w:val="22"/>
          <w:szCs w:val="22"/>
          <w:lang w:val="bg-BG"/>
        </w:rPr>
        <w:t xml:space="preserve">Единичните цени в </w:t>
      </w:r>
      <w:proofErr w:type="spellStart"/>
      <w:r w:rsidRPr="003E03E0">
        <w:rPr>
          <w:sz w:val="22"/>
          <w:szCs w:val="22"/>
          <w:lang w:val="bg-BG"/>
        </w:rPr>
        <w:t>остойностената</w:t>
      </w:r>
      <w:proofErr w:type="spellEnd"/>
      <w:r w:rsidRPr="003E03E0">
        <w:rPr>
          <w:sz w:val="22"/>
          <w:szCs w:val="22"/>
          <w:lang w:val="bg-BG"/>
        </w:rPr>
        <w:t xml:space="preserve">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bookmarkEnd w:id="4"/>
    </w:p>
    <w:p w:rsidR="00A45D23" w:rsidRPr="003E03E0" w:rsidRDefault="00A45D23" w:rsidP="00254C9D">
      <w:pPr>
        <w:pStyle w:val="afff2"/>
        <w:numPr>
          <w:ilvl w:val="0"/>
          <w:numId w:val="27"/>
        </w:numPr>
        <w:spacing w:before="120" w:after="120" w:line="240" w:lineRule="atLeast"/>
        <w:jc w:val="both"/>
        <w:rPr>
          <w:sz w:val="22"/>
          <w:szCs w:val="22"/>
          <w:lang w:val="bg-BG"/>
        </w:rPr>
      </w:pPr>
      <w:bookmarkStart w:id="5" w:name="_Ref357407750"/>
      <w:r w:rsidRPr="003E03E0">
        <w:rPr>
          <w:sz w:val="22"/>
          <w:szCs w:val="22"/>
          <w:lang w:val="bg-BG"/>
        </w:rPr>
        <w:t xml:space="preserve">С настоящото Ценово Предложение още веднъж </w:t>
      </w:r>
      <w:r w:rsidRPr="003E03E0">
        <w:rPr>
          <w:b/>
          <w:bCs/>
          <w:sz w:val="22"/>
          <w:szCs w:val="22"/>
          <w:lang w:val="bg-BG"/>
        </w:rPr>
        <w:t>ДЕКЛАРИРАМЕ</w:t>
      </w:r>
      <w:r w:rsidRPr="003E03E0">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rsidR="00A45D23" w:rsidRPr="003E03E0" w:rsidRDefault="00A45D23" w:rsidP="00A152C2">
      <w:pPr>
        <w:spacing w:before="120" w:after="120" w:line="240" w:lineRule="atLeast"/>
        <w:jc w:val="both"/>
        <w:rPr>
          <w:sz w:val="22"/>
          <w:szCs w:val="22"/>
          <w:lang w:val="bg-BG"/>
        </w:rPr>
      </w:pPr>
      <w:r w:rsidRPr="003E03E0">
        <w:rPr>
          <w:sz w:val="22"/>
          <w:szCs w:val="22"/>
          <w:lang w:val="bg-BG"/>
        </w:rPr>
        <w:t>Известна ми е отговорността по чл.313 от Наказателния кодекс.</w:t>
      </w:r>
    </w:p>
    <w:p w:rsidR="00A45D23" w:rsidRPr="003E03E0" w:rsidRDefault="00A45D23" w:rsidP="00A152C2">
      <w:pPr>
        <w:spacing w:before="120" w:after="120" w:line="240" w:lineRule="atLeast"/>
        <w:jc w:val="both"/>
        <w:rPr>
          <w:sz w:val="22"/>
          <w:szCs w:val="22"/>
          <w:lang w:val="bg-BG"/>
        </w:rPr>
      </w:pPr>
      <w:r w:rsidRPr="003E03E0">
        <w:rPr>
          <w:sz w:val="22"/>
          <w:szCs w:val="22"/>
          <w:lang w:val="bg-BG"/>
        </w:rPr>
        <w:t xml:space="preserve"> [</w:t>
      </w:r>
      <w:r w:rsidRPr="003E03E0">
        <w:rPr>
          <w:i/>
          <w:iCs/>
          <w:sz w:val="22"/>
          <w:szCs w:val="22"/>
          <w:lang w:val="bg-BG"/>
        </w:rPr>
        <w:t>дата на подписване</w:t>
      </w:r>
      <w:r w:rsidRPr="003E03E0">
        <w:rPr>
          <w:sz w:val="22"/>
          <w:szCs w:val="22"/>
          <w:lang w:val="bg-BG"/>
        </w:rPr>
        <w:t>]</w:t>
      </w:r>
      <w:r w:rsidRPr="003E03E0">
        <w:rPr>
          <w:sz w:val="22"/>
          <w:szCs w:val="22"/>
          <w:lang w:val="bg-BG"/>
        </w:rPr>
        <w:tab/>
      </w:r>
      <w:r w:rsidRPr="003E03E0">
        <w:rPr>
          <w:sz w:val="22"/>
          <w:szCs w:val="22"/>
          <w:lang w:val="bg-BG"/>
        </w:rPr>
        <w:tab/>
      </w:r>
      <w:r w:rsidRPr="003E03E0">
        <w:rPr>
          <w:sz w:val="22"/>
          <w:szCs w:val="22"/>
          <w:lang w:val="bg-BG"/>
        </w:rPr>
        <w:tab/>
      </w:r>
      <w:r w:rsidRPr="003E03E0">
        <w:rPr>
          <w:sz w:val="22"/>
          <w:szCs w:val="22"/>
          <w:lang w:val="bg-BG"/>
        </w:rPr>
        <w:tab/>
      </w:r>
      <w:r w:rsidRPr="003E03E0">
        <w:rPr>
          <w:sz w:val="22"/>
          <w:szCs w:val="22"/>
          <w:lang w:val="bg-BG"/>
        </w:rPr>
        <w:tab/>
        <w:t>Декларатор: [</w:t>
      </w:r>
      <w:r w:rsidRPr="003E03E0">
        <w:rPr>
          <w:i/>
          <w:iCs/>
          <w:sz w:val="22"/>
          <w:szCs w:val="22"/>
          <w:lang w:val="bg-BG"/>
        </w:rPr>
        <w:t>подпис</w:t>
      </w:r>
      <w:r w:rsidRPr="003E03E0">
        <w:rPr>
          <w:sz w:val="22"/>
          <w:szCs w:val="22"/>
          <w:lang w:val="bg-BG"/>
        </w:rPr>
        <w:t xml:space="preserve">]:  </w:t>
      </w:r>
    </w:p>
    <w:p w:rsidR="00A45D23" w:rsidRPr="003E03E0" w:rsidRDefault="00A45D23" w:rsidP="00A152C2">
      <w:pPr>
        <w:spacing w:before="120" w:after="120" w:line="240" w:lineRule="atLeast"/>
        <w:jc w:val="both"/>
        <w:rPr>
          <w:sz w:val="22"/>
          <w:szCs w:val="22"/>
          <w:lang w:val="bg-BG"/>
        </w:rPr>
      </w:pPr>
      <w:r w:rsidRPr="003E03E0">
        <w:rPr>
          <w:sz w:val="22"/>
          <w:szCs w:val="22"/>
          <w:lang w:val="bg-BG"/>
        </w:rPr>
        <w:tab/>
      </w:r>
      <w:r w:rsidRPr="003E03E0">
        <w:rPr>
          <w:sz w:val="22"/>
          <w:szCs w:val="22"/>
          <w:lang w:val="bg-BG"/>
        </w:rPr>
        <w:tab/>
      </w:r>
      <w:r w:rsidRPr="003E03E0">
        <w:rPr>
          <w:sz w:val="22"/>
          <w:szCs w:val="22"/>
          <w:lang w:val="bg-BG"/>
        </w:rPr>
        <w:tab/>
      </w:r>
      <w:r w:rsidRPr="003E03E0">
        <w:rPr>
          <w:sz w:val="22"/>
          <w:szCs w:val="22"/>
          <w:lang w:val="bg-BG"/>
        </w:rPr>
        <w:tab/>
      </w:r>
      <w:r w:rsidRPr="003E03E0">
        <w:rPr>
          <w:sz w:val="22"/>
          <w:szCs w:val="22"/>
          <w:lang w:val="bg-BG"/>
        </w:rPr>
        <w:tab/>
      </w:r>
      <w:r w:rsidRPr="003E03E0">
        <w:rPr>
          <w:sz w:val="22"/>
          <w:szCs w:val="22"/>
          <w:lang w:val="bg-BG"/>
        </w:rPr>
        <w:tab/>
      </w:r>
      <w:r w:rsidRPr="003E03E0">
        <w:rPr>
          <w:sz w:val="22"/>
          <w:szCs w:val="22"/>
          <w:lang w:val="bg-BG"/>
        </w:rPr>
        <w:tab/>
        <w:t>[</w:t>
      </w:r>
      <w:r w:rsidRPr="003E03E0">
        <w:rPr>
          <w:i/>
          <w:iCs/>
          <w:sz w:val="22"/>
          <w:szCs w:val="22"/>
          <w:lang w:val="bg-BG"/>
        </w:rPr>
        <w:t>печат, когато е приложимо</w:t>
      </w:r>
      <w:r w:rsidRPr="003E03E0">
        <w:rPr>
          <w:sz w:val="22"/>
          <w:szCs w:val="22"/>
          <w:lang w:val="bg-BG"/>
        </w:rPr>
        <w:t>]</w:t>
      </w:r>
    </w:p>
    <w:sectPr w:rsidR="00A45D23" w:rsidRPr="003E03E0"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D23" w:rsidRDefault="00A45D23">
      <w:r>
        <w:separator/>
      </w:r>
    </w:p>
  </w:endnote>
  <w:endnote w:type="continuationSeparator" w:id="0">
    <w:p w:rsidR="00A45D23" w:rsidRDefault="00A4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tima">
    <w:altName w:val="Bell MT"/>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D23" w:rsidRDefault="00A45D23">
      <w:r>
        <w:separator/>
      </w:r>
    </w:p>
  </w:footnote>
  <w:footnote w:type="continuationSeparator" w:id="0">
    <w:p w:rsidR="00A45D23" w:rsidRDefault="00A45D23">
      <w:r>
        <w:continuationSeparator/>
      </w:r>
    </w:p>
  </w:footnote>
  <w:footnote w:id="1">
    <w:p w:rsidR="00A45D23" w:rsidRDefault="00A45D23" w:rsidP="005B26DF">
      <w:pPr>
        <w:pStyle w:val="aff1"/>
        <w:spacing w:before="120" w:after="120" w:line="240" w:lineRule="atLeast"/>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rsidR="00A45D23" w:rsidRDefault="00A45D23" w:rsidP="005B26DF">
      <w:pPr>
        <w:pStyle w:val="aff1"/>
        <w:spacing w:before="120" w:after="120" w:line="240" w:lineRule="atLeast"/>
      </w:pPr>
      <w:r w:rsidRPr="00F87F15">
        <w:rPr>
          <w:rStyle w:val="aff3"/>
          <w:sz w:val="18"/>
          <w:szCs w:val="18"/>
          <w:lang w:val="bg-BG"/>
        </w:rPr>
        <w:footnoteRef/>
      </w:r>
      <w:r w:rsidRPr="00F87F15">
        <w:rPr>
          <w:sz w:val="18"/>
          <w:szCs w:val="18"/>
          <w:lang w:val="bg-BG"/>
        </w:rPr>
        <w:t xml:space="preserve"> </w:t>
      </w:r>
      <w:r w:rsidRPr="00F87F15">
        <w:rPr>
          <w:sz w:val="18"/>
          <w:szCs w:val="18"/>
          <w:lang w:val="bg-BG"/>
        </w:rPr>
        <w:t>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C844F7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31ED5D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7B2F28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250AEA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2705"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2705" w:hanging="360"/>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2705" w:hanging="360"/>
      </w:pPr>
    </w:lvl>
  </w:abstractNum>
  <w:abstractNum w:abstractNumId="7"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9" w15:restartNumberingAfterBreak="0">
    <w:nsid w:val="052332C8"/>
    <w:multiLevelType w:val="multilevel"/>
    <w:tmpl w:val="9522CC68"/>
    <w:lvl w:ilvl="0">
      <w:start w:val="1"/>
      <w:numFmt w:val="decimal"/>
      <w:pStyle w:val="a"/>
      <w:lvlText w:val="%1"/>
      <w:lvlJc w:val="left"/>
      <w:pPr>
        <w:tabs>
          <w:tab w:val="num" w:pos="0"/>
        </w:tabs>
        <w:ind w:hanging="1191"/>
      </w:pPr>
      <w:rPr>
        <w:rFonts w:hint="default"/>
      </w:rPr>
    </w:lvl>
    <w:lvl w:ilvl="1">
      <w:start w:val="1"/>
      <w:numFmt w:val="decimal"/>
      <w:lvlText w:val="%1.%2"/>
      <w:lvlJc w:val="left"/>
      <w:pPr>
        <w:tabs>
          <w:tab w:val="num" w:pos="0"/>
        </w:tabs>
        <w:ind w:hanging="1191"/>
      </w:pPr>
      <w:rPr>
        <w:rFonts w:hint="default"/>
      </w:rPr>
    </w:lvl>
    <w:lvl w:ilvl="2">
      <w:start w:val="1"/>
      <w:numFmt w:val="decimal"/>
      <w:pStyle w:val="EB-Ueberschrift"/>
      <w:lvlText w:val="%1.%2.%3"/>
      <w:lvlJc w:val="left"/>
      <w:pPr>
        <w:tabs>
          <w:tab w:val="num" w:pos="0"/>
        </w:tabs>
        <w:ind w:hanging="1191"/>
      </w:pPr>
      <w:rPr>
        <w:rFonts w:hint="default"/>
      </w:rPr>
    </w:lvl>
    <w:lvl w:ilvl="3">
      <w:start w:val="1"/>
      <w:numFmt w:val="decimal"/>
      <w:lvlText w:val="%1.%2.%3.%4"/>
      <w:lvlJc w:val="left"/>
      <w:pPr>
        <w:tabs>
          <w:tab w:val="num" w:pos="0"/>
        </w:tabs>
        <w:ind w:hanging="1191"/>
      </w:pPr>
      <w:rPr>
        <w:rFonts w:hint="default"/>
      </w:rPr>
    </w:lvl>
    <w:lvl w:ilvl="4">
      <w:start w:val="1"/>
      <w:numFmt w:val="decimal"/>
      <w:lvlText w:val="%1.%2.%3.%4.%5"/>
      <w:lvlJc w:val="left"/>
      <w:pPr>
        <w:tabs>
          <w:tab w:val="num" w:pos="0"/>
        </w:tabs>
        <w:ind w:hanging="1191"/>
      </w:pPr>
      <w:rPr>
        <w:rFonts w:hint="default"/>
      </w:rPr>
    </w:lvl>
    <w:lvl w:ilvl="5">
      <w:start w:val="1"/>
      <w:numFmt w:val="decimal"/>
      <w:lvlText w:val="%1.%2.%3.%4.%5.%6"/>
      <w:lvlJc w:val="left"/>
      <w:pPr>
        <w:tabs>
          <w:tab w:val="num" w:pos="0"/>
        </w:tabs>
        <w:ind w:hanging="1191"/>
      </w:pPr>
      <w:rPr>
        <w:rFonts w:hint="default"/>
      </w:rPr>
    </w:lvl>
    <w:lvl w:ilvl="6">
      <w:start w:val="1"/>
      <w:numFmt w:val="decimal"/>
      <w:lvlText w:val="%1.%2.%3.%4.%5.%6.%7"/>
      <w:lvlJc w:val="left"/>
      <w:pPr>
        <w:tabs>
          <w:tab w:val="num" w:pos="249"/>
        </w:tabs>
        <w:ind w:hanging="1191"/>
      </w:pPr>
      <w:rPr>
        <w:rFonts w:hint="default"/>
      </w:rPr>
    </w:lvl>
    <w:lvl w:ilvl="7">
      <w:start w:val="1"/>
      <w:numFmt w:val="decimal"/>
      <w:lvlText w:val="%1.%2.%3.%4.%5.%6.%7.%8"/>
      <w:lvlJc w:val="left"/>
      <w:pPr>
        <w:tabs>
          <w:tab w:val="num" w:pos="249"/>
        </w:tabs>
        <w:ind w:hanging="1191"/>
      </w:pPr>
      <w:rPr>
        <w:rFonts w:hint="default"/>
      </w:rPr>
    </w:lvl>
    <w:lvl w:ilvl="8">
      <w:start w:val="1"/>
      <w:numFmt w:val="none"/>
      <w:lvlText w:val="%1.%2.%3.%4.%5.%6.%7.%8"/>
      <w:lvlJc w:val="left"/>
      <w:pPr>
        <w:tabs>
          <w:tab w:val="num" w:pos="249"/>
        </w:tabs>
        <w:ind w:hanging="1191"/>
      </w:pPr>
      <w:rPr>
        <w:rFonts w:hint="default"/>
      </w:rPr>
    </w:lvl>
  </w:abstractNum>
  <w:abstractNum w:abstractNumId="10"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cs="Wingdings" w:hint="default"/>
      </w:rPr>
    </w:lvl>
  </w:abstractNum>
  <w:abstractNum w:abstractNumId="11"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bC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13"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6E712E"/>
    <w:multiLevelType w:val="multilevel"/>
    <w:tmpl w:val="0402001D"/>
    <w:styleLink w:val="5"/>
    <w:lvl w:ilvl="0">
      <w:start w:val="1"/>
      <w:numFmt w:val="cardinalTex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6E7E51"/>
    <w:multiLevelType w:val="hybridMultilevel"/>
    <w:tmpl w:val="44A624D0"/>
    <w:lvl w:ilvl="0" w:tplc="B0EE2204">
      <w:start w:val="1"/>
      <w:numFmt w:val="decimal"/>
      <w:lvlText w:val="%1."/>
      <w:lvlJc w:val="left"/>
      <w:pPr>
        <w:ind w:left="720" w:hanging="360"/>
      </w:pPr>
      <w:rPr>
        <w:b/>
        <w:b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pStyle w:val="Title3"/>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0" w15:restartNumberingAfterBreak="0">
    <w:nsid w:val="481B715A"/>
    <w:multiLevelType w:val="multilevel"/>
    <w:tmpl w:val="D36A368C"/>
    <w:styleLink w:val="6"/>
    <w:lvl w:ilvl="0">
      <w:start w:val="1"/>
      <w:numFmt w:val="cardinalText"/>
      <w:lvlText w:val="%1)"/>
      <w:lvlJc w:val="left"/>
      <w:pPr>
        <w:ind w:left="36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hint="default"/>
        <w:b/>
        <w:bCs/>
        <w:i w:val="0"/>
        <w:iCs w:val="0"/>
        <w:sz w:val="24"/>
        <w:szCs w:val="24"/>
      </w:rPr>
    </w:lvl>
    <w:lvl w:ilvl="2">
      <w:start w:val="1"/>
      <w:numFmt w:val="lowerRoman"/>
      <w:pStyle w:val="berschrift3Light"/>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22" w15:restartNumberingAfterBreak="0">
    <w:nsid w:val="5D752B7F"/>
    <w:multiLevelType w:val="hybridMultilevel"/>
    <w:tmpl w:val="7730EC06"/>
    <w:lvl w:ilvl="0" w:tplc="C986AD10">
      <w:start w:val="1"/>
      <w:numFmt w:val="decimal"/>
      <w:pStyle w:val="a1"/>
      <w:lvlText w:val="%1)"/>
      <w:lvlJc w:val="left"/>
      <w:pPr>
        <w:ind w:left="1713" w:hanging="360"/>
      </w:pPr>
      <w:rPr>
        <w:b w:val="0"/>
        <w:bCs w:val="0"/>
      </w:rPr>
    </w:lvl>
    <w:lvl w:ilvl="1" w:tplc="E4482886">
      <w:start w:val="1"/>
      <w:numFmt w:val="lowerLetter"/>
      <w:lvlText w:val="%2."/>
      <w:lvlJc w:val="left"/>
      <w:pPr>
        <w:ind w:left="2433" w:hanging="360"/>
      </w:pPr>
    </w:lvl>
    <w:lvl w:ilvl="2" w:tplc="2B4EDE8A">
      <w:start w:val="1"/>
      <w:numFmt w:val="lowerRoman"/>
      <w:lvlText w:val="%3."/>
      <w:lvlJc w:val="right"/>
      <w:pPr>
        <w:ind w:left="3153" w:hanging="180"/>
      </w:pPr>
    </w:lvl>
    <w:lvl w:ilvl="3" w:tplc="F236CB2C">
      <w:start w:val="1"/>
      <w:numFmt w:val="decimal"/>
      <w:lvlText w:val="%4."/>
      <w:lvlJc w:val="left"/>
      <w:pPr>
        <w:ind w:left="3873" w:hanging="360"/>
      </w:pPr>
    </w:lvl>
    <w:lvl w:ilvl="4" w:tplc="15360ABE">
      <w:start w:val="1"/>
      <w:numFmt w:val="lowerLetter"/>
      <w:lvlText w:val="%5."/>
      <w:lvlJc w:val="left"/>
      <w:pPr>
        <w:ind w:left="4593" w:hanging="360"/>
      </w:pPr>
    </w:lvl>
    <w:lvl w:ilvl="5" w:tplc="9D1248A6">
      <w:start w:val="1"/>
      <w:numFmt w:val="lowerRoman"/>
      <w:lvlText w:val="%6."/>
      <w:lvlJc w:val="right"/>
      <w:pPr>
        <w:ind w:left="5313" w:hanging="180"/>
      </w:pPr>
    </w:lvl>
    <w:lvl w:ilvl="6" w:tplc="7854B33E">
      <w:start w:val="1"/>
      <w:numFmt w:val="decimal"/>
      <w:lvlText w:val="%7."/>
      <w:lvlJc w:val="left"/>
      <w:pPr>
        <w:ind w:left="6033" w:hanging="360"/>
      </w:pPr>
    </w:lvl>
    <w:lvl w:ilvl="7" w:tplc="FFAABC00">
      <w:start w:val="1"/>
      <w:numFmt w:val="lowerLetter"/>
      <w:lvlText w:val="%8."/>
      <w:lvlJc w:val="left"/>
      <w:pPr>
        <w:ind w:left="6753" w:hanging="360"/>
      </w:pPr>
    </w:lvl>
    <w:lvl w:ilvl="8" w:tplc="E81889D2">
      <w:start w:val="1"/>
      <w:numFmt w:val="lowerRoman"/>
      <w:lvlText w:val="%9."/>
      <w:lvlJc w:val="right"/>
      <w:pPr>
        <w:ind w:left="7473" w:hanging="180"/>
      </w:pPr>
    </w:lvl>
  </w:abstractNum>
  <w:abstractNum w:abstractNumId="23" w15:restartNumberingAfterBreak="0">
    <w:nsid w:val="609E68A8"/>
    <w:multiLevelType w:val="multilevel"/>
    <w:tmpl w:val="D7CE748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5C343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71B462BB"/>
    <w:multiLevelType w:val="multilevel"/>
    <w:tmpl w:val="1EAAE104"/>
    <w:lvl w:ilvl="0">
      <w:start w:val="1"/>
      <w:numFmt w:val="decimal"/>
      <w:pStyle w:val="30"/>
      <w:lvlText w:val="%1."/>
      <w:lvlJc w:val="left"/>
      <w:pPr>
        <w:tabs>
          <w:tab w:val="num" w:pos="615"/>
        </w:tabs>
        <w:ind w:left="615" w:hanging="435"/>
      </w:pPr>
      <w:rPr>
        <w:rFonts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hint="default"/>
        <w:b/>
        <w:bCs/>
        <w:i w:val="0"/>
        <w:iCs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cs="Courier New" w:hint="default"/>
      </w:rPr>
    </w:lvl>
    <w:lvl w:ilvl="2" w:tplc="E5766EE8">
      <w:start w:val="1"/>
      <w:numFmt w:val="bullet"/>
      <w:lvlText w:val=""/>
      <w:lvlJc w:val="left"/>
      <w:pPr>
        <w:ind w:left="3153" w:hanging="360"/>
      </w:pPr>
      <w:rPr>
        <w:rFonts w:ascii="Wingdings" w:hAnsi="Wingdings" w:cs="Wingdings" w:hint="default"/>
      </w:rPr>
    </w:lvl>
    <w:lvl w:ilvl="3" w:tplc="50961E0E">
      <w:start w:val="1"/>
      <w:numFmt w:val="bullet"/>
      <w:lvlText w:val=""/>
      <w:lvlJc w:val="left"/>
      <w:pPr>
        <w:ind w:left="3873" w:hanging="360"/>
      </w:pPr>
      <w:rPr>
        <w:rFonts w:ascii="Symbol" w:hAnsi="Symbol" w:cs="Symbol" w:hint="default"/>
      </w:rPr>
    </w:lvl>
    <w:lvl w:ilvl="4" w:tplc="63869732">
      <w:start w:val="1"/>
      <w:numFmt w:val="bullet"/>
      <w:lvlText w:val="o"/>
      <w:lvlJc w:val="left"/>
      <w:pPr>
        <w:ind w:left="4593" w:hanging="360"/>
      </w:pPr>
      <w:rPr>
        <w:rFonts w:ascii="Courier New" w:hAnsi="Courier New" w:cs="Courier New" w:hint="default"/>
      </w:rPr>
    </w:lvl>
    <w:lvl w:ilvl="5" w:tplc="072EF142">
      <w:start w:val="1"/>
      <w:numFmt w:val="bullet"/>
      <w:lvlText w:val=""/>
      <w:lvlJc w:val="left"/>
      <w:pPr>
        <w:ind w:left="5313" w:hanging="360"/>
      </w:pPr>
      <w:rPr>
        <w:rFonts w:ascii="Wingdings" w:hAnsi="Wingdings" w:cs="Wingdings" w:hint="default"/>
      </w:rPr>
    </w:lvl>
    <w:lvl w:ilvl="6" w:tplc="FC7E3412">
      <w:start w:val="1"/>
      <w:numFmt w:val="bullet"/>
      <w:lvlText w:val=""/>
      <w:lvlJc w:val="left"/>
      <w:pPr>
        <w:ind w:left="6033" w:hanging="360"/>
      </w:pPr>
      <w:rPr>
        <w:rFonts w:ascii="Symbol" w:hAnsi="Symbol" w:cs="Symbol" w:hint="default"/>
      </w:rPr>
    </w:lvl>
    <w:lvl w:ilvl="7" w:tplc="E49E0E0C">
      <w:start w:val="1"/>
      <w:numFmt w:val="bullet"/>
      <w:lvlText w:val="o"/>
      <w:lvlJc w:val="left"/>
      <w:pPr>
        <w:ind w:left="6753" w:hanging="360"/>
      </w:pPr>
      <w:rPr>
        <w:rFonts w:ascii="Courier New" w:hAnsi="Courier New" w:cs="Courier New" w:hint="default"/>
      </w:rPr>
    </w:lvl>
    <w:lvl w:ilvl="8" w:tplc="589EFF6E">
      <w:start w:val="1"/>
      <w:numFmt w:val="bullet"/>
      <w:lvlText w:val=""/>
      <w:lvlJc w:val="left"/>
      <w:pPr>
        <w:ind w:left="7473" w:hanging="360"/>
      </w:pPr>
      <w:rPr>
        <w:rFonts w:ascii="Wingdings" w:hAnsi="Wingdings" w:cs="Wingdings" w:hint="default"/>
      </w:rPr>
    </w:lvl>
  </w:abstractNum>
  <w:abstractNum w:abstractNumId="29"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cs="Courier New" w:hint="default"/>
      </w:rPr>
    </w:lvl>
    <w:lvl w:ilvl="2" w:tplc="0402001B">
      <w:start w:val="1"/>
      <w:numFmt w:val="bullet"/>
      <w:pStyle w:val="berschrift4Light"/>
      <w:lvlText w:val=""/>
      <w:lvlJc w:val="left"/>
      <w:pPr>
        <w:ind w:left="2793" w:hanging="360"/>
      </w:pPr>
      <w:rPr>
        <w:rFonts w:ascii="Wingdings" w:hAnsi="Wingdings" w:cs="Wingdings" w:hint="default"/>
      </w:rPr>
    </w:lvl>
    <w:lvl w:ilvl="3" w:tplc="0402000F">
      <w:start w:val="1"/>
      <w:numFmt w:val="bullet"/>
      <w:lvlText w:val=""/>
      <w:lvlJc w:val="left"/>
      <w:pPr>
        <w:ind w:left="3513" w:hanging="360"/>
      </w:pPr>
      <w:rPr>
        <w:rFonts w:ascii="Symbol" w:hAnsi="Symbol" w:cs="Symbol" w:hint="default"/>
      </w:rPr>
    </w:lvl>
    <w:lvl w:ilvl="4" w:tplc="04020019">
      <w:start w:val="1"/>
      <w:numFmt w:val="bullet"/>
      <w:lvlText w:val="o"/>
      <w:lvlJc w:val="left"/>
      <w:pPr>
        <w:ind w:left="4233" w:hanging="360"/>
      </w:pPr>
      <w:rPr>
        <w:rFonts w:ascii="Courier New" w:hAnsi="Courier New" w:cs="Courier New" w:hint="default"/>
      </w:rPr>
    </w:lvl>
    <w:lvl w:ilvl="5" w:tplc="0402001B">
      <w:start w:val="1"/>
      <w:numFmt w:val="bullet"/>
      <w:lvlText w:val=""/>
      <w:lvlJc w:val="left"/>
      <w:pPr>
        <w:ind w:left="4953" w:hanging="360"/>
      </w:pPr>
      <w:rPr>
        <w:rFonts w:ascii="Wingdings" w:hAnsi="Wingdings" w:cs="Wingdings" w:hint="default"/>
      </w:rPr>
    </w:lvl>
    <w:lvl w:ilvl="6" w:tplc="0402000F">
      <w:start w:val="1"/>
      <w:numFmt w:val="bullet"/>
      <w:lvlText w:val=""/>
      <w:lvlJc w:val="left"/>
      <w:pPr>
        <w:ind w:left="5673" w:hanging="360"/>
      </w:pPr>
      <w:rPr>
        <w:rFonts w:ascii="Symbol" w:hAnsi="Symbol" w:cs="Symbol" w:hint="default"/>
      </w:rPr>
    </w:lvl>
    <w:lvl w:ilvl="7" w:tplc="04020019">
      <w:start w:val="1"/>
      <w:numFmt w:val="bullet"/>
      <w:lvlText w:val="o"/>
      <w:lvlJc w:val="left"/>
      <w:pPr>
        <w:ind w:left="6393" w:hanging="360"/>
      </w:pPr>
      <w:rPr>
        <w:rFonts w:ascii="Courier New" w:hAnsi="Courier New" w:cs="Courier New" w:hint="default"/>
      </w:rPr>
    </w:lvl>
    <w:lvl w:ilvl="8" w:tplc="0402001B">
      <w:start w:val="1"/>
      <w:numFmt w:val="bullet"/>
      <w:lvlText w:val=""/>
      <w:lvlJc w:val="left"/>
      <w:pPr>
        <w:ind w:left="7113" w:hanging="360"/>
      </w:pPr>
      <w:rPr>
        <w:rFonts w:ascii="Wingdings" w:hAnsi="Wingdings" w:cs="Wingdings" w:hint="default"/>
      </w:rPr>
    </w:lvl>
  </w:abstractNum>
  <w:abstractNum w:abstractNumId="30" w15:restartNumberingAfterBreak="0">
    <w:nsid w:val="78EF4D01"/>
    <w:multiLevelType w:val="multilevel"/>
    <w:tmpl w:val="0F6630D2"/>
    <w:styleLink w:val="4"/>
    <w:lvl w:ilvl="0">
      <w:start w:val="1"/>
      <w:numFmt w:val="ordinal"/>
      <w:pStyle w:val="13"/>
      <w:lvlText w:val="%1"/>
      <w:lvlJc w:val="left"/>
      <w:pPr>
        <w:ind w:left="1211" w:hanging="360"/>
      </w:pPr>
      <w:rPr>
        <w:rFonts w:hint="default"/>
        <w:b/>
        <w:bCs/>
      </w:rPr>
    </w:lvl>
    <w:lvl w:ilvl="1">
      <w:start w:val="1"/>
      <w:numFmt w:val="lowerLetter"/>
      <w:lvlText w:val="%2."/>
      <w:lvlJc w:val="left"/>
      <w:pPr>
        <w:ind w:left="1287" w:hanging="360"/>
      </w:pPr>
      <w:rPr>
        <w:rFonts w:hint="default"/>
      </w:rPr>
    </w:lvl>
    <w:lvl w:ilvl="2">
      <w:start w:val="1"/>
      <w:numFmt w:val="lowerRoman"/>
      <w:lvlText w:val="%3."/>
      <w:lvlJc w:val="right"/>
      <w:pPr>
        <w:ind w:left="2007" w:hanging="180"/>
      </w:pPr>
      <w:rPr>
        <w:rFonts w:hint="default"/>
      </w:rPr>
    </w:lvl>
    <w:lvl w:ilvl="3">
      <w:start w:val="1"/>
      <w:numFmt w:val="decimal"/>
      <w:lvlText w:val="%4."/>
      <w:lvlJc w:val="left"/>
      <w:pPr>
        <w:ind w:left="2727" w:hanging="360"/>
      </w:pPr>
      <w:rPr>
        <w:rFonts w:hint="default"/>
      </w:rPr>
    </w:lvl>
    <w:lvl w:ilvl="4">
      <w:start w:val="1"/>
      <w:numFmt w:val="lowerLetter"/>
      <w:lvlText w:val="%5."/>
      <w:lvlJc w:val="left"/>
      <w:pPr>
        <w:ind w:left="3447" w:hanging="360"/>
      </w:pPr>
      <w:rPr>
        <w:rFonts w:hint="default"/>
      </w:rPr>
    </w:lvl>
    <w:lvl w:ilvl="5">
      <w:start w:val="1"/>
      <w:numFmt w:val="lowerRoman"/>
      <w:lvlText w:val="%6."/>
      <w:lvlJc w:val="right"/>
      <w:pPr>
        <w:ind w:left="4167" w:hanging="180"/>
      </w:pPr>
      <w:rPr>
        <w:rFonts w:hint="default"/>
      </w:rPr>
    </w:lvl>
    <w:lvl w:ilvl="6">
      <w:start w:val="1"/>
      <w:numFmt w:val="decimal"/>
      <w:lvlText w:val="%7."/>
      <w:lvlJc w:val="left"/>
      <w:pPr>
        <w:ind w:left="4887" w:hanging="360"/>
      </w:pPr>
      <w:rPr>
        <w:rFonts w:hint="default"/>
      </w:rPr>
    </w:lvl>
    <w:lvl w:ilvl="7">
      <w:start w:val="1"/>
      <w:numFmt w:val="lowerLetter"/>
      <w:lvlText w:val="%8."/>
      <w:lvlJc w:val="left"/>
      <w:pPr>
        <w:ind w:left="5607" w:hanging="360"/>
      </w:pPr>
      <w:rPr>
        <w:rFonts w:hint="default"/>
      </w:rPr>
    </w:lvl>
    <w:lvl w:ilvl="8">
      <w:start w:val="1"/>
      <w:numFmt w:val="lowerRoman"/>
      <w:lvlText w:val="%9."/>
      <w:lvlJc w:val="right"/>
      <w:pPr>
        <w:ind w:left="6327" w:hanging="180"/>
      </w:pPr>
      <w:rPr>
        <w:rFonts w:hint="default"/>
      </w:rPr>
    </w:lvl>
  </w:abstractNum>
  <w:abstractNum w:abstractNumId="31"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cs="Symbol" w:hint="default"/>
      </w:rPr>
    </w:lvl>
  </w:abstractNum>
  <w:num w:numId="1">
    <w:abstractNumId w:val="2"/>
  </w:num>
  <w:num w:numId="2">
    <w:abstractNumId w:val="1"/>
  </w:num>
  <w:num w:numId="3">
    <w:abstractNumId w:val="3"/>
  </w:num>
  <w:num w:numId="4">
    <w:abstractNumId w:val="0"/>
  </w:num>
  <w:num w:numId="5">
    <w:abstractNumId w:val="19"/>
  </w:num>
  <w:num w:numId="6">
    <w:abstractNumId w:val="18"/>
  </w:num>
  <w:num w:numId="7">
    <w:abstractNumId w:val="11"/>
  </w:num>
  <w:num w:numId="8">
    <w:abstractNumId w:val="26"/>
  </w:num>
  <w:num w:numId="9">
    <w:abstractNumId w:val="21"/>
  </w:num>
  <w:num w:numId="10">
    <w:abstractNumId w:val="27"/>
  </w:num>
  <w:num w:numId="11">
    <w:abstractNumId w:val="29"/>
  </w:num>
  <w:num w:numId="12">
    <w:abstractNumId w:val="28"/>
  </w:num>
  <w:num w:numId="13">
    <w:abstractNumId w:val="22"/>
  </w:num>
  <w:num w:numId="14">
    <w:abstractNumId w:val="10"/>
  </w:num>
  <w:num w:numId="15">
    <w:abstractNumId w:val="9"/>
  </w:num>
  <w:num w:numId="16">
    <w:abstractNumId w:val="31"/>
  </w:num>
  <w:num w:numId="17">
    <w:abstractNumId w:val="12"/>
  </w:num>
  <w:num w:numId="18">
    <w:abstractNumId w:val="13"/>
  </w:num>
  <w:num w:numId="19">
    <w:abstractNumId w:val="25"/>
  </w:num>
  <w:num w:numId="20">
    <w:abstractNumId w:val="30"/>
  </w:num>
  <w:num w:numId="21">
    <w:abstractNumId w:val="15"/>
  </w:num>
  <w:num w:numId="22">
    <w:abstractNumId w:val="20"/>
  </w:num>
  <w:num w:numId="23">
    <w:abstractNumId w:val="14"/>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6"/>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077"/>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1CFE"/>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DF3"/>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D09"/>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3E0"/>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C79A7"/>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0D5"/>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5C3F"/>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D23"/>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0D7C"/>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13B1"/>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2D78"/>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267"/>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E7334"/>
  <w15:docId w15:val="{42761339-2B04-4AC9-9F73-29D30E0F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semiHidden="1" w:uiPriority="0" w:unhideWhenUsed="1"/>
    <w:lsdException w:name="Normal Table" w:semiHidden="1" w:uiPriority="0" w:unhideWhenUsed="1"/>
    <w:lsdException w:name="annotation subject" w:locked="1" w:semiHidden="1" w:unhideWhenUsed="1"/>
    <w:lsdException w:name="No List" w:semiHidden="1" w:uiPriority="0" w:unhideWhenUsed="1"/>
    <w:lsdException w:name="Outline List 1" w:locked="1" w:semiHidden="1" w:unhideWhenUsed="1"/>
    <w:lsdException w:name="Outline List 2" w:locked="1"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locked="1"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3">
    <w:name w:val="Normal"/>
    <w:qFormat/>
    <w:rsid w:val="00FB15EB"/>
    <w:rPr>
      <w:sz w:val="20"/>
      <w:szCs w:val="20"/>
      <w:lang w:val="en-AU"/>
    </w:rPr>
  </w:style>
  <w:style w:type="paragraph" w:styleId="10">
    <w:name w:val="heading 1"/>
    <w:basedOn w:val="a3"/>
    <w:next w:val="a3"/>
    <w:link w:val="11"/>
    <w:autoRedefine/>
    <w:uiPriority w:val="99"/>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22"/>
      <w:lang w:val="bg-BG" w:eastAsia="en-US"/>
    </w:rPr>
  </w:style>
  <w:style w:type="paragraph" w:styleId="20">
    <w:name w:val="heading 2"/>
    <w:basedOn w:val="a3"/>
    <w:next w:val="a3"/>
    <w:link w:val="21"/>
    <w:uiPriority w:val="99"/>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22"/>
      <w:lang w:val="bg-BG"/>
    </w:rPr>
  </w:style>
  <w:style w:type="paragraph" w:styleId="31">
    <w:name w:val="heading 3"/>
    <w:basedOn w:val="a3"/>
    <w:next w:val="a3"/>
    <w:link w:val="32"/>
    <w:uiPriority w:val="99"/>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22"/>
      <w:lang w:val="bg-BG"/>
    </w:rPr>
  </w:style>
  <w:style w:type="paragraph" w:styleId="40">
    <w:name w:val="heading 4"/>
    <w:basedOn w:val="a3"/>
    <w:next w:val="a3"/>
    <w:link w:val="41"/>
    <w:uiPriority w:val="99"/>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uiPriority w:val="99"/>
    <w:qFormat/>
    <w:rsid w:val="004870B8"/>
    <w:pPr>
      <w:spacing w:before="120" w:after="120" w:line="240" w:lineRule="atLeast"/>
      <w:jc w:val="both"/>
      <w:outlineLvl w:val="4"/>
    </w:pPr>
    <w:rPr>
      <w:sz w:val="22"/>
      <w:szCs w:val="22"/>
      <w:lang w:val="bg-BG"/>
    </w:rPr>
  </w:style>
  <w:style w:type="paragraph" w:styleId="60">
    <w:name w:val="heading 6"/>
    <w:basedOn w:val="a3"/>
    <w:next w:val="a3"/>
    <w:link w:val="61"/>
    <w:uiPriority w:val="99"/>
    <w:qFormat/>
    <w:rsid w:val="002A3824"/>
    <w:pPr>
      <w:spacing w:before="120" w:after="120" w:line="240" w:lineRule="atLeast"/>
      <w:jc w:val="both"/>
      <w:outlineLvl w:val="5"/>
    </w:pPr>
    <w:rPr>
      <w:sz w:val="22"/>
      <w:szCs w:val="22"/>
      <w:lang w:val="bg-BG"/>
    </w:rPr>
  </w:style>
  <w:style w:type="paragraph" w:styleId="70">
    <w:name w:val="heading 7"/>
    <w:basedOn w:val="a3"/>
    <w:next w:val="a3"/>
    <w:link w:val="71"/>
    <w:uiPriority w:val="99"/>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uiPriority w:val="99"/>
    <w:qFormat/>
    <w:rsid w:val="00EA5E0D"/>
    <w:pPr>
      <w:keepNext/>
      <w:jc w:val="center"/>
      <w:outlineLvl w:val="7"/>
    </w:pPr>
    <w:rPr>
      <w:b/>
      <w:bCs/>
      <w:sz w:val="24"/>
      <w:szCs w:val="24"/>
      <w:lang w:val="bg-BG" w:eastAsia="en-US"/>
    </w:rPr>
  </w:style>
  <w:style w:type="paragraph" w:styleId="9">
    <w:name w:val="heading 9"/>
    <w:basedOn w:val="a3"/>
    <w:next w:val="a3"/>
    <w:link w:val="90"/>
    <w:uiPriority w:val="99"/>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basedOn w:val="a4"/>
    <w:link w:val="10"/>
    <w:uiPriority w:val="99"/>
    <w:locked/>
    <w:rsid w:val="00E97CD4"/>
    <w:rPr>
      <w:b/>
      <w:bCs/>
      <w:sz w:val="144"/>
      <w:szCs w:val="144"/>
      <w:shd w:val="clear" w:color="auto" w:fill="D9D9D9"/>
      <w:lang w:eastAsia="en-US"/>
    </w:rPr>
  </w:style>
  <w:style w:type="character" w:customStyle="1" w:styleId="21">
    <w:name w:val="Заглавие 2 Знак"/>
    <w:basedOn w:val="a4"/>
    <w:link w:val="20"/>
    <w:uiPriority w:val="99"/>
    <w:locked/>
    <w:rsid w:val="002A3824"/>
    <w:rPr>
      <w:rFonts w:ascii="Times New Roman Bold" w:hAnsi="Times New Roman Bold" w:cs="Times New Roman Bold"/>
      <w:b/>
      <w:bCs/>
      <w:sz w:val="56"/>
      <w:szCs w:val="56"/>
      <w:shd w:val="clear" w:color="auto" w:fill="92D050"/>
    </w:rPr>
  </w:style>
  <w:style w:type="character" w:customStyle="1" w:styleId="32">
    <w:name w:val="Заглавие 3 Знак"/>
    <w:basedOn w:val="a4"/>
    <w:link w:val="31"/>
    <w:uiPriority w:val="99"/>
    <w:locked/>
    <w:rsid w:val="002A3824"/>
    <w:rPr>
      <w:rFonts w:ascii="Times New Roman Bold" w:hAnsi="Times New Roman Bold" w:cs="Times New Roman Bold"/>
      <w:b/>
      <w:bCs/>
      <w:sz w:val="40"/>
      <w:szCs w:val="40"/>
      <w:shd w:val="clear" w:color="auto" w:fill="FFC000"/>
    </w:rPr>
  </w:style>
  <w:style w:type="character" w:customStyle="1" w:styleId="41">
    <w:name w:val="Заглавие 4 Знак"/>
    <w:basedOn w:val="a4"/>
    <w:link w:val="40"/>
    <w:uiPriority w:val="99"/>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basedOn w:val="a4"/>
    <w:link w:val="50"/>
    <w:uiPriority w:val="99"/>
    <w:locked/>
    <w:rsid w:val="004870B8"/>
    <w:rPr>
      <w:sz w:val="22"/>
      <w:szCs w:val="22"/>
    </w:rPr>
  </w:style>
  <w:style w:type="character" w:customStyle="1" w:styleId="61">
    <w:name w:val="Заглавие 6 Знак"/>
    <w:basedOn w:val="a4"/>
    <w:link w:val="60"/>
    <w:uiPriority w:val="99"/>
    <w:locked/>
    <w:rsid w:val="002A3824"/>
    <w:rPr>
      <w:sz w:val="22"/>
      <w:szCs w:val="22"/>
    </w:rPr>
  </w:style>
  <w:style w:type="character" w:customStyle="1" w:styleId="71">
    <w:name w:val="Заглавие 7 Знак"/>
    <w:basedOn w:val="a4"/>
    <w:link w:val="70"/>
    <w:uiPriority w:val="99"/>
    <w:locked/>
    <w:rsid w:val="00E97CD4"/>
    <w:rPr>
      <w:color w:val="000000"/>
      <w:sz w:val="22"/>
      <w:szCs w:val="22"/>
      <w:lang w:eastAsia="en-US"/>
    </w:rPr>
  </w:style>
  <w:style w:type="character" w:customStyle="1" w:styleId="80">
    <w:name w:val="Заглавие 8 Знак"/>
    <w:basedOn w:val="a4"/>
    <w:link w:val="8"/>
    <w:uiPriority w:val="99"/>
    <w:locked/>
    <w:rsid w:val="00803625"/>
    <w:rPr>
      <w:b/>
      <w:bCs/>
      <w:sz w:val="24"/>
      <w:szCs w:val="24"/>
      <w:lang w:eastAsia="en-US"/>
    </w:rPr>
  </w:style>
  <w:style w:type="character" w:customStyle="1" w:styleId="90">
    <w:name w:val="Заглавие 9 Знак"/>
    <w:basedOn w:val="a4"/>
    <w:link w:val="9"/>
    <w:uiPriority w:val="99"/>
    <w:locked/>
    <w:rsid w:val="00803625"/>
    <w:rPr>
      <w:rFonts w:ascii="Arial" w:hAnsi="Arial" w:cs="Arial"/>
      <w:b/>
      <w:bCs/>
      <w:sz w:val="22"/>
      <w:szCs w:val="22"/>
      <w:lang w:val="en-GB" w:eastAsia="de-DE"/>
    </w:rPr>
  </w:style>
  <w:style w:type="paragraph" w:styleId="a7">
    <w:name w:val="Body Text"/>
    <w:basedOn w:val="a3"/>
    <w:link w:val="a8"/>
    <w:uiPriority w:val="99"/>
    <w:rsid w:val="00EA5E0D"/>
    <w:rPr>
      <w:sz w:val="24"/>
      <w:szCs w:val="24"/>
      <w:lang w:val="bg-BG"/>
    </w:rPr>
  </w:style>
  <w:style w:type="character" w:customStyle="1" w:styleId="a8">
    <w:name w:val="Основен текст Знак"/>
    <w:basedOn w:val="a4"/>
    <w:link w:val="a7"/>
    <w:uiPriority w:val="99"/>
    <w:locked/>
    <w:rsid w:val="00B67D3D"/>
    <w:rPr>
      <w:sz w:val="24"/>
      <w:szCs w:val="24"/>
    </w:rPr>
  </w:style>
  <w:style w:type="paragraph" w:styleId="22">
    <w:name w:val="Body Text 2"/>
    <w:basedOn w:val="a3"/>
    <w:link w:val="23"/>
    <w:uiPriority w:val="99"/>
    <w:rsid w:val="00EA5E0D"/>
    <w:pPr>
      <w:jc w:val="both"/>
    </w:pPr>
    <w:rPr>
      <w:rFonts w:ascii="Tahoma" w:hAnsi="Tahoma" w:cs="Tahoma"/>
      <w:spacing w:val="20"/>
      <w:sz w:val="22"/>
      <w:szCs w:val="22"/>
      <w:lang w:val="bg-BG"/>
    </w:rPr>
  </w:style>
  <w:style w:type="character" w:customStyle="1" w:styleId="23">
    <w:name w:val="Основен текст 2 Знак"/>
    <w:basedOn w:val="a4"/>
    <w:link w:val="22"/>
    <w:uiPriority w:val="99"/>
    <w:locked/>
    <w:rsid w:val="00803625"/>
    <w:rPr>
      <w:rFonts w:ascii="Tahoma" w:hAnsi="Tahoma" w:cs="Tahoma"/>
      <w:spacing w:val="20"/>
      <w:sz w:val="22"/>
      <w:szCs w:val="22"/>
    </w:rPr>
  </w:style>
  <w:style w:type="paragraph" w:styleId="33">
    <w:name w:val="Body Text 3"/>
    <w:basedOn w:val="a3"/>
    <w:link w:val="34"/>
    <w:uiPriority w:val="99"/>
    <w:rsid w:val="00EA5E0D"/>
    <w:pPr>
      <w:jc w:val="both"/>
    </w:pPr>
    <w:rPr>
      <w:rFonts w:ascii="Tahoma" w:hAnsi="Tahoma" w:cs="Tahoma"/>
      <w:b/>
      <w:bCs/>
      <w:spacing w:val="20"/>
      <w:sz w:val="22"/>
      <w:szCs w:val="22"/>
      <w:lang w:val="bg-BG"/>
    </w:rPr>
  </w:style>
  <w:style w:type="character" w:customStyle="1" w:styleId="34">
    <w:name w:val="Основен текст 3 Знак"/>
    <w:basedOn w:val="a4"/>
    <w:link w:val="33"/>
    <w:uiPriority w:val="99"/>
    <w:locked/>
    <w:rsid w:val="00803625"/>
    <w:rPr>
      <w:rFonts w:ascii="Tahoma" w:hAnsi="Tahoma" w:cs="Tahoma"/>
      <w:b/>
      <w:bCs/>
      <w:spacing w:val="20"/>
      <w:sz w:val="22"/>
      <w:szCs w:val="22"/>
    </w:rPr>
  </w:style>
  <w:style w:type="paragraph" w:styleId="a9">
    <w:name w:val="header"/>
    <w:aliases w:val="Intestazione.int.intestazione,Intestazione.int,Header Char,Char1 Char,(17) EPR Header,Char1,Char1 Знак"/>
    <w:basedOn w:val="a3"/>
    <w:link w:val="aa"/>
    <w:uiPriority w:val="99"/>
    <w:rsid w:val="00D868DA"/>
    <w:pPr>
      <w:tabs>
        <w:tab w:val="left" w:pos="709"/>
      </w:tabs>
    </w:pPr>
    <w:rPr>
      <w:rFonts w:ascii="Tahoma" w:hAnsi="Tahoma" w:cs="Tahoma"/>
      <w:sz w:val="24"/>
      <w:szCs w:val="24"/>
      <w:lang w:val="pl-PL" w:eastAsia="pl-PL"/>
    </w:rPr>
  </w:style>
  <w:style w:type="character" w:customStyle="1" w:styleId="aa">
    <w:name w:val="Горен колонтитул Знак"/>
    <w:aliases w:val="Intestazione.int.intestazione Знак,Intestazione.int Знак,Header Char Знак,Char1 Char Знак,(17) EPR Header Знак,Char1 Знак1,Char1 Знак Знак"/>
    <w:basedOn w:val="a4"/>
    <w:link w:val="a9"/>
    <w:uiPriority w:val="99"/>
    <w:locked/>
    <w:rsid w:val="00BE7FF6"/>
    <w:rPr>
      <w:lang w:val="en-AU"/>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basedOn w:val="a4"/>
    <w:link w:val="ab"/>
    <w:uiPriority w:val="99"/>
    <w:locked/>
    <w:rsid w:val="00BE7FF6"/>
    <w:rPr>
      <w:lang w:val="en-AU"/>
    </w:rPr>
  </w:style>
  <w:style w:type="character" w:styleId="ad">
    <w:name w:val="page number"/>
    <w:basedOn w:val="a4"/>
    <w:uiPriority w:val="99"/>
    <w:rsid w:val="00EA5E0D"/>
  </w:style>
  <w:style w:type="character" w:styleId="ae">
    <w:name w:val="Hyperlink"/>
    <w:basedOn w:val="a4"/>
    <w:uiPriority w:val="99"/>
    <w:rsid w:val="00FA1877"/>
    <w:rPr>
      <w:rFonts w:ascii="Times New Roman" w:hAnsi="Times New Roman" w:cs="Times New Roman"/>
      <w:color w:val="0000FF"/>
      <w:sz w:val="20"/>
      <w:szCs w:val="20"/>
      <w:u w:val="single"/>
    </w:rPr>
  </w:style>
  <w:style w:type="paragraph" w:styleId="af">
    <w:name w:val="Body Text Indent"/>
    <w:basedOn w:val="a3"/>
    <w:link w:val="af0"/>
    <w:uiPriority w:val="99"/>
    <w:rsid w:val="00EA5E0D"/>
    <w:pPr>
      <w:spacing w:after="120"/>
      <w:ind w:left="283"/>
    </w:pPr>
    <w:rPr>
      <w:color w:val="000000"/>
      <w:sz w:val="24"/>
      <w:szCs w:val="24"/>
      <w:lang w:val="en-US"/>
    </w:rPr>
  </w:style>
  <w:style w:type="character" w:customStyle="1" w:styleId="af0">
    <w:name w:val="Основен текст с отстъп Знак"/>
    <w:basedOn w:val="a4"/>
    <w:link w:val="af"/>
    <w:uiPriority w:val="99"/>
    <w:locked/>
    <w:rsid w:val="00803625"/>
    <w:rPr>
      <w:color w:val="000000"/>
      <w:sz w:val="24"/>
      <w:szCs w:val="24"/>
      <w:lang w:val="en-US"/>
    </w:rPr>
  </w:style>
  <w:style w:type="paragraph" w:styleId="24">
    <w:name w:val="Body Text Indent 2"/>
    <w:basedOn w:val="a3"/>
    <w:link w:val="25"/>
    <w:uiPriority w:val="99"/>
    <w:rsid w:val="00EA5E0D"/>
    <w:pPr>
      <w:spacing w:after="120" w:line="480" w:lineRule="auto"/>
      <w:ind w:left="283"/>
    </w:pPr>
  </w:style>
  <w:style w:type="character" w:customStyle="1" w:styleId="25">
    <w:name w:val="Основен текст с отстъп 2 Знак"/>
    <w:basedOn w:val="a4"/>
    <w:link w:val="24"/>
    <w:uiPriority w:val="99"/>
    <w:locked/>
    <w:rsid w:val="00803625"/>
    <w:rPr>
      <w:lang w:val="en-AU"/>
    </w:rPr>
  </w:style>
  <w:style w:type="paragraph" w:styleId="35">
    <w:name w:val="Body Text Indent 3"/>
    <w:basedOn w:val="a3"/>
    <w:link w:val="36"/>
    <w:uiPriority w:val="99"/>
    <w:rsid w:val="00EA5E0D"/>
    <w:pPr>
      <w:spacing w:after="120"/>
      <w:ind w:left="283"/>
    </w:pPr>
    <w:rPr>
      <w:sz w:val="16"/>
      <w:szCs w:val="16"/>
    </w:rPr>
  </w:style>
  <w:style w:type="character" w:customStyle="1" w:styleId="36">
    <w:name w:val="Основен текст с отстъп 3 Знак"/>
    <w:basedOn w:val="a4"/>
    <w:link w:val="35"/>
    <w:uiPriority w:val="99"/>
    <w:locked/>
    <w:rsid w:val="00803625"/>
    <w:rPr>
      <w:sz w:val="16"/>
      <w:szCs w:val="16"/>
      <w:lang w:val="en-AU"/>
    </w:rPr>
  </w:style>
  <w:style w:type="paragraph" w:styleId="af1">
    <w:name w:val="Subtitle"/>
    <w:basedOn w:val="a3"/>
    <w:link w:val="af2"/>
    <w:uiPriority w:val="99"/>
    <w:qFormat/>
    <w:rsid w:val="00EA5E0D"/>
    <w:pPr>
      <w:jc w:val="center"/>
    </w:pPr>
    <w:rPr>
      <w:sz w:val="24"/>
      <w:szCs w:val="24"/>
      <w:lang w:val="bg-BG"/>
    </w:rPr>
  </w:style>
  <w:style w:type="character" w:customStyle="1" w:styleId="af2">
    <w:name w:val="Подзаглавие Знак"/>
    <w:basedOn w:val="a4"/>
    <w:link w:val="af1"/>
    <w:uiPriority w:val="99"/>
    <w:locked/>
    <w:rsid w:val="00D77B5B"/>
    <w:rPr>
      <w:snapToGrid w:val="0"/>
      <w:sz w:val="24"/>
      <w:szCs w:val="24"/>
    </w:rPr>
  </w:style>
  <w:style w:type="table" w:styleId="af3">
    <w:name w:val="Table Grid"/>
    <w:basedOn w:val="a5"/>
    <w:uiPriority w:val="99"/>
    <w:rsid w:val="00EA5E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uiPriority w:val="99"/>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basedOn w:val="a4"/>
    <w:link w:val="af4"/>
    <w:uiPriority w:val="99"/>
    <w:locked/>
    <w:rsid w:val="00803625"/>
    <w:rPr>
      <w:b/>
      <w:bCs/>
      <w:sz w:val="24"/>
      <w:szCs w:val="24"/>
      <w:lang w:eastAsia="en-US"/>
    </w:rPr>
  </w:style>
  <w:style w:type="character" w:customStyle="1" w:styleId="small1">
    <w:name w:val="small1"/>
    <w:uiPriority w:val="99"/>
    <w:rsid w:val="00EA5E0D"/>
    <w:rPr>
      <w:rFonts w:ascii="Verdana" w:hAnsi="Verdana" w:cs="Verdana"/>
      <w:sz w:val="17"/>
      <w:szCs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basedOn w:val="a4"/>
    <w:uiPriority w:val="99"/>
    <w:rsid w:val="00EA5E0D"/>
    <w:rPr>
      <w:color w:val="800080"/>
      <w:u w:val="single"/>
    </w:rPr>
  </w:style>
  <w:style w:type="character" w:styleId="af8">
    <w:name w:val="Strong"/>
    <w:basedOn w:val="a4"/>
    <w:uiPriority w:val="99"/>
    <w:qFormat/>
    <w:rsid w:val="00EA5E0D"/>
    <w:rPr>
      <w:b/>
      <w:bCs/>
    </w:rPr>
  </w:style>
  <w:style w:type="paragraph" w:customStyle="1" w:styleId="Title3">
    <w:name w:val="Title 3"/>
    <w:basedOn w:val="31"/>
    <w:uiPriority w:val="99"/>
    <w:rsid w:val="00EA5E0D"/>
    <w:pPr>
      <w:numPr>
        <w:ilvl w:val="2"/>
        <w:numId w:val="5"/>
      </w:numPr>
      <w:spacing w:before="240"/>
    </w:pPr>
    <w:rPr>
      <w:rFonts w:ascii="Times New Roman" w:hAnsi="Times New Roman" w:cs="Times New Roman"/>
      <w:sz w:val="28"/>
      <w:szCs w:val="28"/>
      <w:lang w:eastAsia="en-US"/>
    </w:rPr>
  </w:style>
  <w:style w:type="paragraph" w:customStyle="1" w:styleId="Af9">
    <w:name w:val="A"/>
    <w:basedOn w:val="a3"/>
    <w:uiPriority w:val="99"/>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uiPriority w:val="99"/>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uiPriority w:val="99"/>
    <w:rsid w:val="00EA5E0D"/>
    <w:rPr>
      <w:rFonts w:ascii="Courier New" w:hAnsi="Courier New" w:cs="Courier New"/>
      <w:lang w:val="en-US" w:eastAsia="en-US"/>
    </w:rPr>
  </w:style>
  <w:style w:type="character" w:customStyle="1" w:styleId="afb">
    <w:name w:val="Обикновен текст Знак"/>
    <w:basedOn w:val="a4"/>
    <w:link w:val="afa"/>
    <w:uiPriority w:val="99"/>
    <w:locked/>
    <w:rsid w:val="008A650B"/>
    <w:rPr>
      <w:rFonts w:ascii="Courier New" w:hAnsi="Courier New" w:cs="Courier New"/>
      <w:lang w:val="en-US" w:eastAsia="en-US"/>
    </w:rPr>
  </w:style>
  <w:style w:type="paragraph" w:customStyle="1" w:styleId="firstline">
    <w:name w:val="firstline"/>
    <w:basedOn w:val="a3"/>
    <w:uiPriority w:val="99"/>
    <w:rsid w:val="008D4EED"/>
    <w:pPr>
      <w:spacing w:line="240" w:lineRule="atLeast"/>
      <w:ind w:firstLine="640"/>
      <w:jc w:val="both"/>
    </w:pPr>
    <w:rPr>
      <w:rFonts w:ascii="Arial" w:hAnsi="Arial" w:cs="Arial"/>
      <w:color w:val="000000"/>
      <w:sz w:val="24"/>
      <w:szCs w:val="24"/>
      <w:lang w:val="bg-BG"/>
    </w:rPr>
  </w:style>
  <w:style w:type="character" w:customStyle="1" w:styleId="ldef">
    <w:name w:val="ldef"/>
    <w:uiPriority w:val="99"/>
    <w:rsid w:val="008D4EED"/>
  </w:style>
  <w:style w:type="paragraph" w:customStyle="1" w:styleId="titre4">
    <w:name w:val="titre4"/>
    <w:basedOn w:val="a3"/>
    <w:uiPriority w:val="99"/>
    <w:rsid w:val="00C71D34"/>
    <w:pPr>
      <w:numPr>
        <w:numId w:val="6"/>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basedOn w:val="a4"/>
    <w:uiPriority w:val="99"/>
    <w:semiHidden/>
    <w:rsid w:val="001579E7"/>
    <w:rPr>
      <w:sz w:val="16"/>
      <w:szCs w:val="16"/>
    </w:rPr>
  </w:style>
  <w:style w:type="paragraph" w:styleId="afd">
    <w:name w:val="annotation text"/>
    <w:basedOn w:val="a3"/>
    <w:link w:val="afe"/>
    <w:uiPriority w:val="99"/>
    <w:semiHidden/>
    <w:rsid w:val="001579E7"/>
    <w:rPr>
      <w:lang w:val="bg-BG" w:eastAsia="en-US"/>
    </w:rPr>
  </w:style>
  <w:style w:type="character" w:customStyle="1" w:styleId="afe">
    <w:name w:val="Текст на коментар Знак"/>
    <w:basedOn w:val="a4"/>
    <w:link w:val="afd"/>
    <w:uiPriority w:val="99"/>
    <w:locked/>
    <w:rsid w:val="005027D1"/>
    <w:rPr>
      <w:lang w:val="bg-BG" w:eastAsia="en-US"/>
    </w:rPr>
  </w:style>
  <w:style w:type="paragraph" w:styleId="aff">
    <w:name w:val="Balloon Text"/>
    <w:basedOn w:val="a3"/>
    <w:link w:val="aff0"/>
    <w:uiPriority w:val="99"/>
    <w:semiHidden/>
    <w:rsid w:val="001579E7"/>
    <w:rPr>
      <w:rFonts w:ascii="Tahoma" w:hAnsi="Tahoma" w:cs="Tahoma"/>
      <w:sz w:val="16"/>
      <w:szCs w:val="16"/>
    </w:rPr>
  </w:style>
  <w:style w:type="character" w:customStyle="1" w:styleId="aff0">
    <w:name w:val="Изнесен текст Знак"/>
    <w:basedOn w:val="a4"/>
    <w:link w:val="aff"/>
    <w:uiPriority w:val="99"/>
    <w:semiHidden/>
    <w:locked/>
    <w:rsid w:val="00AA6F4D"/>
    <w:rPr>
      <w:rFonts w:ascii="Tahoma" w:hAnsi="Tahoma" w:cs="Tahoma"/>
      <w:sz w:val="16"/>
      <w:szCs w:val="16"/>
      <w:lang w:val="en-AU"/>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semiHidden/>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f1"/>
    <w:uiPriority w:val="99"/>
    <w:locked/>
    <w:rsid w:val="00803625"/>
    <w:rPr>
      <w:lang w:val="en-AU"/>
    </w:rPr>
  </w:style>
  <w:style w:type="character" w:styleId="aff3">
    <w:name w:val="footnote reference"/>
    <w:aliases w:val="Footnote symbol"/>
    <w:basedOn w:val="a4"/>
    <w:uiPriority w:val="99"/>
    <w:semiHidden/>
    <w:rsid w:val="00F71675"/>
    <w:rPr>
      <w:vertAlign w:val="superscript"/>
    </w:rPr>
  </w:style>
  <w:style w:type="paragraph" w:styleId="12">
    <w:name w:val="toc 1"/>
    <w:aliases w:val="EB-In,EB-Inhalt,inhalt1"/>
    <w:basedOn w:val="a3"/>
    <w:next w:val="a3"/>
    <w:autoRedefine/>
    <w:uiPriority w:val="99"/>
    <w:semiHidden/>
    <w:rsid w:val="00FD1B7A"/>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lang w:val="bg-BG"/>
    </w:rPr>
  </w:style>
  <w:style w:type="paragraph" w:customStyle="1" w:styleId="Style1">
    <w:name w:val="Style1"/>
    <w:basedOn w:val="20"/>
    <w:uiPriority w:val="99"/>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uiPriority w:val="99"/>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99"/>
    <w:semiHidden/>
    <w:rsid w:val="00FD1B7A"/>
    <w:pPr>
      <w:shd w:val="clear" w:color="auto" w:fill="92D050"/>
      <w:tabs>
        <w:tab w:val="right" w:leader="dot" w:pos="10065"/>
      </w:tabs>
      <w:spacing w:before="120" w:after="120" w:line="24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uiPriority w:val="99"/>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uiPriority w:val="99"/>
    <w:semiHidden/>
    <w:rsid w:val="00D97B13"/>
    <w:rPr>
      <w:b/>
      <w:bCs/>
      <w:lang w:val="en-AU"/>
    </w:rPr>
  </w:style>
  <w:style w:type="character" w:customStyle="1" w:styleId="aff5">
    <w:name w:val="Предмет на коментар Знак"/>
    <w:basedOn w:val="afe"/>
    <w:link w:val="aff4"/>
    <w:uiPriority w:val="99"/>
    <w:semiHidden/>
    <w:locked/>
    <w:rsid w:val="008A650B"/>
    <w:rPr>
      <w:b/>
      <w:bCs/>
      <w:lang w:val="en-AU" w:eastAsia="en-US"/>
    </w:rPr>
  </w:style>
  <w:style w:type="paragraph" w:customStyle="1" w:styleId="Char1CharCharChar1CharCharCharCharCharCharCharChar">
    <w:name w:val="Char1 Char Char Char1 Char Char Char Char Char Char Char Char"/>
    <w:basedOn w:val="a3"/>
    <w:uiPriority w:val="99"/>
    <w:rsid w:val="00DC6EB4"/>
    <w:pPr>
      <w:tabs>
        <w:tab w:val="left" w:pos="709"/>
      </w:tabs>
    </w:pPr>
    <w:rPr>
      <w:rFonts w:ascii="Tahoma" w:hAnsi="Tahoma" w:cs="Tahoma"/>
      <w:sz w:val="24"/>
      <w:szCs w:val="24"/>
      <w:lang w:val="pl-PL" w:eastAsia="pl-PL"/>
    </w:rPr>
  </w:style>
  <w:style w:type="paragraph" w:customStyle="1" w:styleId="Text1">
    <w:name w:val="Text 1"/>
    <w:basedOn w:val="a3"/>
    <w:uiPriority w:val="99"/>
    <w:rsid w:val="00DC6EB4"/>
    <w:pPr>
      <w:spacing w:after="240"/>
      <w:ind w:left="482"/>
      <w:jc w:val="both"/>
    </w:pPr>
    <w:rPr>
      <w:rFonts w:ascii="Arial" w:hAnsi="Arial" w:cs="Arial"/>
      <w:lang w:val="en-GB"/>
    </w:rPr>
  </w:style>
  <w:style w:type="paragraph" w:customStyle="1" w:styleId="1CharCharChar1">
    <w:name w:val="1 Char Char Char1"/>
    <w:basedOn w:val="a3"/>
    <w:uiPriority w:val="99"/>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uiPriority w:val="99"/>
    <w:rsid w:val="00B91B52"/>
    <w:pPr>
      <w:tabs>
        <w:tab w:val="left" w:pos="709"/>
      </w:tabs>
    </w:pPr>
    <w:rPr>
      <w:rFonts w:ascii="Tahoma" w:hAnsi="Tahoma" w:cs="Tahoma"/>
      <w:sz w:val="24"/>
      <w:szCs w:val="24"/>
      <w:lang w:val="pl-PL" w:eastAsia="pl-PL"/>
    </w:rPr>
  </w:style>
  <w:style w:type="paragraph" w:customStyle="1" w:styleId="CharCharChar">
    <w:name w:val="Char Char Char"/>
    <w:basedOn w:val="a3"/>
    <w:uiPriority w:val="99"/>
    <w:rsid w:val="00433EFA"/>
    <w:pPr>
      <w:tabs>
        <w:tab w:val="left" w:pos="709"/>
      </w:tabs>
    </w:pPr>
    <w:rPr>
      <w:rFonts w:ascii="Tahoma" w:hAnsi="Tahoma" w:cs="Tahoma"/>
      <w:sz w:val="24"/>
      <w:szCs w:val="24"/>
      <w:lang w:val="pl-PL" w:eastAsia="pl-PL"/>
    </w:rPr>
  </w:style>
  <w:style w:type="paragraph" w:customStyle="1" w:styleId="Text2">
    <w:name w:val="Text 2"/>
    <w:basedOn w:val="a3"/>
    <w:uiPriority w:val="99"/>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uiPriority w:val="99"/>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uiPriority w:val="99"/>
    <w:rsid w:val="0041398F"/>
    <w:pPr>
      <w:tabs>
        <w:tab w:val="left" w:pos="709"/>
      </w:tabs>
    </w:pPr>
    <w:rPr>
      <w:rFonts w:ascii="Tahoma" w:hAnsi="Tahoma" w:cs="Tahoma"/>
      <w:sz w:val="24"/>
      <w:szCs w:val="24"/>
      <w:lang w:val="en-US" w:eastAsia="en-US"/>
    </w:rPr>
  </w:style>
  <w:style w:type="character" w:customStyle="1" w:styleId="aff7">
    <w:name w:val="Номериран списък Знак"/>
    <w:aliases w:val="Char Знак"/>
    <w:link w:val="aff6"/>
    <w:uiPriority w:val="99"/>
    <w:locked/>
    <w:rsid w:val="00450DF6"/>
    <w:rPr>
      <w:rFonts w:ascii="Tahoma" w:hAnsi="Tahoma" w:cs="Tahoma"/>
      <w:sz w:val="24"/>
      <w:szCs w:val="24"/>
      <w:lang w:val="en-US" w:eastAsia="en-US"/>
    </w:rPr>
  </w:style>
  <w:style w:type="paragraph" w:customStyle="1" w:styleId="PartTitle">
    <w:name w:val="PartTitle"/>
    <w:basedOn w:val="a3"/>
    <w:next w:val="a3"/>
    <w:uiPriority w:val="99"/>
    <w:rsid w:val="00FA5E17"/>
    <w:pPr>
      <w:keepNext/>
      <w:pageBreakBefore/>
      <w:numPr>
        <w:numId w:val="10"/>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uiPriority w:val="99"/>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uiPriority w:val="99"/>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uiPriority w:val="99"/>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uiPriority w:val="99"/>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uiPriority w:val="99"/>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uiPriority w:val="99"/>
    <w:rsid w:val="00D4100F"/>
    <w:pPr>
      <w:ind w:left="708"/>
    </w:pPr>
  </w:style>
  <w:style w:type="paragraph" w:customStyle="1" w:styleId="TOCHeading1">
    <w:name w:val="TOC Heading1"/>
    <w:basedOn w:val="10"/>
    <w:next w:val="a3"/>
    <w:uiPriority w:val="99"/>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uiPriority w:val="99"/>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uiPriority w:val="99"/>
    <w:rsid w:val="000053F9"/>
    <w:pPr>
      <w:widowControl w:val="0"/>
      <w:autoSpaceDE w:val="0"/>
      <w:autoSpaceDN w:val="0"/>
      <w:adjustRightInd w:val="0"/>
      <w:spacing w:line="460" w:lineRule="atLeast"/>
    </w:pPr>
    <w:rPr>
      <w:sz w:val="24"/>
      <w:szCs w:val="24"/>
      <w:lang w:val="bg-BG"/>
    </w:rPr>
  </w:style>
  <w:style w:type="paragraph" w:customStyle="1" w:styleId="Default">
    <w:name w:val="Default"/>
    <w:uiPriority w:val="99"/>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uiPriority w:val="99"/>
    <w:rsid w:val="00D96FBA"/>
    <w:pPr>
      <w:tabs>
        <w:tab w:val="left" w:pos="709"/>
      </w:tabs>
    </w:pPr>
    <w:rPr>
      <w:rFonts w:ascii="Tahoma" w:hAnsi="Tahoma" w:cs="Tahoma"/>
      <w:sz w:val="24"/>
      <w:szCs w:val="24"/>
      <w:lang w:val="pl-PL" w:eastAsia="pl-PL"/>
    </w:rPr>
  </w:style>
  <w:style w:type="paragraph" w:customStyle="1" w:styleId="15">
    <w:name w:val="Стил1"/>
    <w:basedOn w:val="31"/>
    <w:link w:val="16"/>
    <w:uiPriority w:val="99"/>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uiPriority w:val="99"/>
    <w:locked/>
    <w:rsid w:val="00B67D3D"/>
    <w:rPr>
      <w:sz w:val="24"/>
      <w:szCs w:val="24"/>
      <w:shd w:val="clear" w:color="auto" w:fill="FFC000"/>
    </w:rPr>
  </w:style>
  <w:style w:type="paragraph" w:customStyle="1" w:styleId="ListParagraph1">
    <w:name w:val="List Paragraph1"/>
    <w:basedOn w:val="a3"/>
    <w:uiPriority w:val="99"/>
    <w:rsid w:val="00161408"/>
    <w:pPr>
      <w:spacing w:before="120" w:after="120" w:line="240" w:lineRule="atLeast"/>
      <w:jc w:val="both"/>
    </w:pPr>
    <w:rPr>
      <w:sz w:val="22"/>
      <w:szCs w:val="22"/>
      <w:lang w:val="bg-BG" w:eastAsia="en-US"/>
    </w:rPr>
  </w:style>
  <w:style w:type="paragraph" w:customStyle="1" w:styleId="normaltableau">
    <w:name w:val="normal_tableau"/>
    <w:basedOn w:val="a3"/>
    <w:uiPriority w:val="99"/>
    <w:rsid w:val="00803625"/>
    <w:pPr>
      <w:spacing w:before="120" w:after="120"/>
      <w:jc w:val="both"/>
    </w:pPr>
    <w:rPr>
      <w:rFonts w:ascii="Optima" w:hAnsi="Optima" w:cs="Optima"/>
      <w:sz w:val="22"/>
      <w:szCs w:val="22"/>
      <w:lang w:val="en-GB" w:eastAsia="en-GB"/>
    </w:rPr>
  </w:style>
  <w:style w:type="paragraph" w:styleId="aff8">
    <w:name w:val="Normal Indent"/>
    <w:basedOn w:val="a3"/>
    <w:uiPriority w:val="99"/>
    <w:rsid w:val="00803625"/>
    <w:pPr>
      <w:ind w:left="708"/>
    </w:pPr>
    <w:rPr>
      <w:rFonts w:ascii="Arial" w:hAnsi="Arial" w:cs="Arial"/>
      <w:lang w:val="fr-FR" w:eastAsia="en-US"/>
    </w:rPr>
  </w:style>
  <w:style w:type="paragraph" w:customStyle="1" w:styleId="NoIndent">
    <w:name w:val="No Indent"/>
    <w:basedOn w:val="a3"/>
    <w:next w:val="a3"/>
    <w:uiPriority w:val="99"/>
    <w:rsid w:val="00803625"/>
    <w:rPr>
      <w:color w:val="000000"/>
      <w:sz w:val="22"/>
      <w:szCs w:val="22"/>
      <w:lang w:val="en-GB" w:eastAsia="en-US"/>
    </w:rPr>
  </w:style>
  <w:style w:type="paragraph" w:customStyle="1" w:styleId="Single">
    <w:name w:val="Single"/>
    <w:basedOn w:val="a3"/>
    <w:uiPriority w:val="99"/>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uiPriority w:val="99"/>
    <w:rsid w:val="00803625"/>
    <w:pPr>
      <w:tabs>
        <w:tab w:val="clear" w:pos="0"/>
        <w:tab w:val="clear" w:pos="720"/>
        <w:tab w:val="clear" w:pos="1080"/>
      </w:tabs>
      <w:spacing w:after="120"/>
      <w:ind w:firstLine="0"/>
    </w:pPr>
    <w:rPr>
      <w:rFonts w:ascii="Arial" w:hAnsi="Arial" w:cs="Arial"/>
      <w:lang w:val="fr-BE"/>
    </w:rPr>
  </w:style>
  <w:style w:type="character" w:customStyle="1" w:styleId="TitleFormCharCharChar">
    <w:name w:val="Title Form Char Char Char"/>
    <w:link w:val="TitleFormCharChar"/>
    <w:uiPriority w:val="99"/>
    <w:locked/>
    <w:rsid w:val="00803625"/>
    <w:rPr>
      <w:rFonts w:ascii="Arial" w:hAnsi="Arial" w:cs="Arial"/>
      <w:b/>
      <w:bCs/>
      <w:snapToGrid w:val="0"/>
      <w:sz w:val="24"/>
      <w:szCs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uiPriority w:val="99"/>
    <w:rsid w:val="00803625"/>
    <w:pPr>
      <w:tabs>
        <w:tab w:val="left" w:pos="709"/>
      </w:tabs>
    </w:pPr>
    <w:rPr>
      <w:rFonts w:ascii="Tahoma" w:hAnsi="Tahoma" w:cs="Tahoma"/>
      <w:sz w:val="24"/>
      <w:szCs w:val="24"/>
      <w:lang w:val="pl-PL" w:eastAsia="pl-PL"/>
    </w:rPr>
  </w:style>
  <w:style w:type="paragraph" w:customStyle="1" w:styleId="bulletsub">
    <w:name w:val="bullet_sub"/>
    <w:basedOn w:val="a3"/>
    <w:uiPriority w:val="99"/>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uiPriority w:val="99"/>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uiPriority w:val="99"/>
    <w:rsid w:val="00803625"/>
    <w:pPr>
      <w:ind w:left="2127" w:hanging="1418"/>
    </w:pPr>
  </w:style>
  <w:style w:type="paragraph" w:customStyle="1" w:styleId="2zanoren">
    <w:name w:val="2.zanorení"/>
    <w:basedOn w:val="text-3mezera"/>
    <w:uiPriority w:val="99"/>
    <w:rsid w:val="00803625"/>
    <w:pPr>
      <w:ind w:left="3402" w:hanging="1278"/>
    </w:pPr>
  </w:style>
  <w:style w:type="paragraph" w:customStyle="1" w:styleId="ReportBullet">
    <w:name w:val="Report Bullet"/>
    <w:basedOn w:val="aff8"/>
    <w:uiPriority w:val="99"/>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uiPriority w:val="99"/>
    <w:rsid w:val="00803625"/>
    <w:pPr>
      <w:pageBreakBefore/>
      <w:spacing w:before="360" w:line="360" w:lineRule="exact"/>
      <w:jc w:val="center"/>
    </w:pPr>
    <w:rPr>
      <w:b/>
      <w:bCs/>
      <w:sz w:val="36"/>
      <w:szCs w:val="36"/>
    </w:rPr>
  </w:style>
  <w:style w:type="paragraph" w:customStyle="1" w:styleId="text">
    <w:name w:val="text"/>
    <w:uiPriority w:val="99"/>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uiPriority w:val="99"/>
    <w:rsid w:val="00803625"/>
    <w:pPr>
      <w:pageBreakBefore w:val="0"/>
      <w:spacing w:before="0"/>
    </w:pPr>
    <w:rPr>
      <w:sz w:val="32"/>
      <w:szCs w:val="32"/>
    </w:rPr>
  </w:style>
  <w:style w:type="paragraph" w:customStyle="1" w:styleId="textcslovan">
    <w:name w:val="text císlovaný"/>
    <w:basedOn w:val="text"/>
    <w:uiPriority w:val="99"/>
    <w:rsid w:val="00803625"/>
    <w:pPr>
      <w:ind w:left="567" w:hanging="567"/>
    </w:pPr>
  </w:style>
  <w:style w:type="paragraph" w:customStyle="1" w:styleId="tabulka">
    <w:name w:val="tabulka"/>
    <w:basedOn w:val="text-3mezera"/>
    <w:uiPriority w:val="99"/>
    <w:rsid w:val="00803625"/>
    <w:pPr>
      <w:spacing w:before="120"/>
      <w:jc w:val="center"/>
    </w:pPr>
    <w:rPr>
      <w:sz w:val="20"/>
      <w:szCs w:val="20"/>
    </w:rPr>
  </w:style>
  <w:style w:type="paragraph" w:customStyle="1" w:styleId="Nadpis-STRANA">
    <w:name w:val="Nadpis - STRANA"/>
    <w:basedOn w:val="text"/>
    <w:next w:val="Volume"/>
    <w:uiPriority w:val="99"/>
    <w:rsid w:val="00803625"/>
    <w:pPr>
      <w:pageBreakBefore/>
      <w:spacing w:before="5040" w:line="520" w:lineRule="exact"/>
      <w:jc w:val="center"/>
    </w:pPr>
    <w:rPr>
      <w:b/>
      <w:bCs/>
      <w:sz w:val="36"/>
      <w:szCs w:val="36"/>
    </w:rPr>
  </w:style>
  <w:style w:type="paragraph" w:styleId="2">
    <w:name w:val="List Bullet 2"/>
    <w:basedOn w:val="a3"/>
    <w:autoRedefine/>
    <w:uiPriority w:val="99"/>
    <w:rsid w:val="00803625"/>
    <w:pPr>
      <w:numPr>
        <w:numId w:val="7"/>
      </w:numPr>
      <w:jc w:val="both"/>
    </w:pPr>
    <w:rPr>
      <w:rFonts w:ascii="Arial" w:hAnsi="Arial" w:cs="Arial"/>
      <w:lang w:val="en-GB" w:eastAsia="en-US"/>
    </w:rPr>
  </w:style>
  <w:style w:type="paragraph" w:styleId="aff9">
    <w:name w:val="List Bullet"/>
    <w:basedOn w:val="a3"/>
    <w:autoRedefine/>
    <w:uiPriority w:val="99"/>
    <w:rsid w:val="003731BA"/>
    <w:pPr>
      <w:spacing w:before="120" w:after="120" w:line="240" w:lineRule="atLeast"/>
      <w:ind w:left="426"/>
      <w:jc w:val="both"/>
    </w:pPr>
    <w:rPr>
      <w:sz w:val="22"/>
      <w:szCs w:val="22"/>
      <w:lang w:val="bg-BG" w:eastAsia="en-US"/>
    </w:rPr>
  </w:style>
  <w:style w:type="paragraph" w:styleId="30">
    <w:name w:val="List Bullet 3"/>
    <w:basedOn w:val="a3"/>
    <w:autoRedefine/>
    <w:uiPriority w:val="99"/>
    <w:rsid w:val="00803625"/>
    <w:pPr>
      <w:numPr>
        <w:numId w:val="8"/>
      </w:numPr>
      <w:jc w:val="both"/>
    </w:pPr>
    <w:rPr>
      <w:rFonts w:ascii="Arial" w:hAnsi="Arial" w:cs="Arial"/>
      <w:lang w:val="en-GB" w:eastAsia="en-US"/>
    </w:rPr>
  </w:style>
  <w:style w:type="paragraph" w:customStyle="1" w:styleId="bullet-3">
    <w:name w:val="bullet-3"/>
    <w:basedOn w:val="a3"/>
    <w:uiPriority w:val="99"/>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uiPriority w:val="99"/>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99"/>
    <w:semiHidden/>
    <w:rsid w:val="00FD1B7A"/>
    <w:pPr>
      <w:tabs>
        <w:tab w:val="left" w:pos="851"/>
        <w:tab w:val="right" w:leader="dot" w:pos="10083"/>
      </w:tabs>
      <w:spacing w:before="120" w:after="120" w:line="240" w:lineRule="atLeast"/>
    </w:pPr>
    <w:rPr>
      <w:lang w:val="bg-BG" w:eastAsia="de-DE"/>
    </w:rPr>
  </w:style>
  <w:style w:type="paragraph" w:styleId="42">
    <w:name w:val="toc 4"/>
    <w:basedOn w:val="a3"/>
    <w:next w:val="a3"/>
    <w:autoRedefine/>
    <w:uiPriority w:val="99"/>
    <w:semiHidden/>
    <w:rsid w:val="00ED29BB"/>
    <w:pPr>
      <w:tabs>
        <w:tab w:val="left" w:pos="1134"/>
        <w:tab w:val="right" w:leader="dot" w:pos="10081"/>
      </w:tabs>
      <w:spacing w:before="120" w:after="120" w:line="240" w:lineRule="atLeast"/>
      <w:ind w:left="1134"/>
    </w:pPr>
    <w:rPr>
      <w:sz w:val="18"/>
      <w:szCs w:val="18"/>
      <w:lang w:val="bg-BG" w:eastAsia="de-DE"/>
    </w:rPr>
  </w:style>
  <w:style w:type="paragraph" w:styleId="52">
    <w:name w:val="toc 5"/>
    <w:basedOn w:val="a3"/>
    <w:next w:val="a3"/>
    <w:autoRedefine/>
    <w:uiPriority w:val="99"/>
    <w:semiHidden/>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99"/>
    <w:semiHidden/>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99"/>
    <w:semiHidden/>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99"/>
    <w:semiHidden/>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99"/>
    <w:semiHidden/>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uiPriority w:val="99"/>
    <w:rsid w:val="00803625"/>
    <w:pPr>
      <w:tabs>
        <w:tab w:val="num" w:pos="360"/>
        <w:tab w:val="num" w:pos="432"/>
      </w:tabs>
      <w:spacing w:after="0"/>
      <w:ind w:left="510" w:hanging="510"/>
    </w:pPr>
  </w:style>
  <w:style w:type="paragraph" w:customStyle="1" w:styleId="AufzhlunggroerAbstand">
    <w:name w:val="Aufzählung großer Abstand"/>
    <w:basedOn w:val="Text0"/>
    <w:uiPriority w:val="99"/>
    <w:rsid w:val="00803625"/>
    <w:pPr>
      <w:numPr>
        <w:numId w:val="14"/>
      </w:numPr>
      <w:tabs>
        <w:tab w:val="clear" w:pos="510"/>
        <w:tab w:val="left" w:pos="397"/>
      </w:tabs>
      <w:ind w:left="397" w:hanging="397"/>
    </w:pPr>
  </w:style>
  <w:style w:type="paragraph" w:customStyle="1" w:styleId="Text0">
    <w:name w:val="Text"/>
    <w:basedOn w:val="a3"/>
    <w:uiPriority w:val="99"/>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uiPriority w:val="99"/>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uiPriority w:val="99"/>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uiPriority w:val="99"/>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uiPriority w:val="99"/>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uiPriority w:val="99"/>
    <w:rsid w:val="00803625"/>
    <w:pPr>
      <w:jc w:val="center"/>
    </w:pPr>
    <w:rPr>
      <w:rFonts w:ascii="Helvetica 65 Medium" w:hAnsi="Helvetica 65 Medium" w:cs="Helvetica 65 Medium"/>
      <w:lang w:val="en-GB"/>
    </w:rPr>
  </w:style>
  <w:style w:type="paragraph" w:customStyle="1" w:styleId="Tabelle">
    <w:name w:val="Tabelle"/>
    <w:basedOn w:val="Text0"/>
    <w:uiPriority w:val="99"/>
    <w:rsid w:val="00803625"/>
    <w:pPr>
      <w:keepNext/>
      <w:keepLines/>
      <w:spacing w:before="66" w:after="66" w:line="265" w:lineRule="atLeast"/>
    </w:pPr>
    <w:rPr>
      <w:sz w:val="19"/>
      <w:szCs w:val="19"/>
      <w:lang w:val="de-DE"/>
    </w:rPr>
  </w:style>
  <w:style w:type="paragraph" w:customStyle="1" w:styleId="Formel">
    <w:name w:val="Formel"/>
    <w:basedOn w:val="Text0"/>
    <w:next w:val="Text0"/>
    <w:uiPriority w:val="99"/>
    <w:rsid w:val="00803625"/>
    <w:pPr>
      <w:tabs>
        <w:tab w:val="right" w:pos="6350"/>
      </w:tabs>
      <w:ind w:left="397"/>
    </w:pPr>
    <w:rPr>
      <w:lang w:val="de-DE"/>
    </w:rPr>
  </w:style>
  <w:style w:type="paragraph" w:customStyle="1" w:styleId="VariablendeklarationgroerAbstand">
    <w:name w:val="Variablendeklaration großer Abstand"/>
    <w:basedOn w:val="Bildunterschrift"/>
    <w:uiPriority w:val="99"/>
    <w:rsid w:val="00803625"/>
    <w:pPr>
      <w:tabs>
        <w:tab w:val="right" w:pos="1588"/>
        <w:tab w:val="left" w:pos="1985"/>
      </w:tabs>
      <w:ind w:left="1985" w:hanging="1985"/>
    </w:pPr>
  </w:style>
  <w:style w:type="paragraph" w:customStyle="1" w:styleId="Bildunterschrift">
    <w:name w:val="Bildunterschrift"/>
    <w:basedOn w:val="Tabellenberschrift"/>
    <w:next w:val="Text0"/>
    <w:uiPriority w:val="99"/>
    <w:rsid w:val="00803625"/>
    <w:pPr>
      <w:keepNext w:val="0"/>
      <w:spacing w:before="120" w:after="409"/>
    </w:pPr>
  </w:style>
  <w:style w:type="paragraph" w:customStyle="1" w:styleId="VariablendeklarationkleinerAbstand">
    <w:name w:val="Variablendeklaration kleiner Abstand"/>
    <w:basedOn w:val="VariablendeklarationgroerAbstand"/>
    <w:uiPriority w:val="99"/>
    <w:rsid w:val="00803625"/>
    <w:pPr>
      <w:spacing w:after="0"/>
    </w:pPr>
  </w:style>
  <w:style w:type="paragraph" w:customStyle="1" w:styleId="Bild">
    <w:name w:val="Bild"/>
    <w:basedOn w:val="Tabelle"/>
    <w:next w:val="Bildunterschrift"/>
    <w:uiPriority w:val="99"/>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uiPriority w:val="99"/>
    <w:rsid w:val="00803625"/>
    <w:pPr>
      <w:spacing w:after="0"/>
    </w:pPr>
  </w:style>
  <w:style w:type="paragraph" w:customStyle="1" w:styleId="AufzhlungErluterunggroerAbstand">
    <w:name w:val="Aufzählung &amp; Erläuterung großer Abstand"/>
    <w:basedOn w:val="Text0"/>
    <w:uiPriority w:val="99"/>
    <w:rsid w:val="00803625"/>
    <w:pPr>
      <w:tabs>
        <w:tab w:val="left" w:pos="397"/>
        <w:tab w:val="num" w:pos="615"/>
        <w:tab w:val="left" w:pos="3175"/>
      </w:tabs>
      <w:ind w:left="3175" w:hanging="3175"/>
    </w:pPr>
    <w:rPr>
      <w:lang w:val="de-DE"/>
    </w:rPr>
  </w:style>
  <w:style w:type="paragraph" w:customStyle="1" w:styleId="Verfasser">
    <w:name w:val="Verfasser"/>
    <w:basedOn w:val="Text0"/>
    <w:next w:val="10"/>
    <w:uiPriority w:val="99"/>
    <w:rsid w:val="00803625"/>
    <w:pPr>
      <w:spacing w:before="85"/>
      <w:ind w:left="-1191"/>
    </w:pPr>
    <w:rPr>
      <w:lang w:val="de-DE"/>
    </w:rPr>
  </w:style>
  <w:style w:type="paragraph" w:customStyle="1" w:styleId="Verzeichnisberschrift">
    <w:name w:val="Verzeichnisüberschrift"/>
    <w:basedOn w:val="12"/>
    <w:uiPriority w:val="99"/>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uiPriority w:val="99"/>
    <w:rsid w:val="00803625"/>
    <w:rPr>
      <w:lang w:val="de-DE"/>
    </w:rPr>
  </w:style>
  <w:style w:type="paragraph" w:customStyle="1" w:styleId="Variablendeklaration11ptkleinerAbstand">
    <w:name w:val="Variablendeklaration 11pt kleiner Abstand"/>
    <w:basedOn w:val="Variablendeklaration11ptgroerAbstand"/>
    <w:uiPriority w:val="99"/>
    <w:rsid w:val="00803625"/>
    <w:pPr>
      <w:spacing w:after="0"/>
    </w:pPr>
  </w:style>
  <w:style w:type="paragraph" w:customStyle="1" w:styleId="Variablendeklaration11ptgroerAbstand">
    <w:name w:val="Variablendeklaration 11 pt großer Abstand"/>
    <w:basedOn w:val="Text0"/>
    <w:uiPriority w:val="99"/>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uiPriority w:val="99"/>
    <w:rsid w:val="00803625"/>
    <w:pPr>
      <w:tabs>
        <w:tab w:val="clear" w:pos="3175"/>
        <w:tab w:val="right" w:pos="6747"/>
      </w:tabs>
      <w:ind w:left="397" w:right="3175" w:hanging="397"/>
    </w:pPr>
  </w:style>
  <w:style w:type="paragraph" w:customStyle="1" w:styleId="Seitennummerierung">
    <w:name w:val="Seitennummerierung"/>
    <w:basedOn w:val="a9"/>
    <w:uiPriority w:val="99"/>
    <w:rsid w:val="00803625"/>
    <w:pPr>
      <w:tabs>
        <w:tab w:val="clear" w:pos="709"/>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uiPriority w:val="99"/>
    <w:rsid w:val="00803625"/>
    <w:rPr>
      <w:rFonts w:ascii="Helvetica 65 Medium" w:hAnsi="Helvetica 65 Medium" w:cs="Helvetica 65 Medium"/>
    </w:rPr>
  </w:style>
  <w:style w:type="paragraph" w:customStyle="1" w:styleId="ausgerckterTextnormal">
    <w:name w:val="ausgerückter Text (normal)"/>
    <w:basedOn w:val="Text0"/>
    <w:uiPriority w:val="99"/>
    <w:rsid w:val="00803625"/>
    <w:pPr>
      <w:ind w:left="-1191"/>
    </w:pPr>
    <w:rPr>
      <w:lang w:val="de-DE"/>
    </w:rPr>
  </w:style>
  <w:style w:type="paragraph" w:customStyle="1" w:styleId="Leerzeile">
    <w:name w:val="Leerzeile"/>
    <w:basedOn w:val="a3"/>
    <w:next w:val="Text0"/>
    <w:uiPriority w:val="99"/>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uiPriority w:val="99"/>
    <w:rsid w:val="00803625"/>
    <w:rPr>
      <w:spacing w:val="4"/>
      <w:sz w:val="26"/>
      <w:szCs w:val="26"/>
      <w:lang w:val="de-DE" w:eastAsia="de-DE"/>
    </w:rPr>
  </w:style>
  <w:style w:type="paragraph" w:customStyle="1" w:styleId="berschrift1Light">
    <w:name w:val="Überschrift 1 (Light)"/>
    <w:basedOn w:val="10"/>
    <w:uiPriority w:val="99"/>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31"/>
    <w:uiPriority w:val="99"/>
    <w:rsid w:val="00803625"/>
    <w:pPr>
      <w:numPr>
        <w:ilvl w:val="2"/>
        <w:numId w:val="9"/>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uiPriority w:val="99"/>
    <w:rsid w:val="00803625"/>
    <w:pPr>
      <w:numPr>
        <w:ilvl w:val="2"/>
        <w:numId w:val="11"/>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uiPriority w:val="99"/>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uiPriority w:val="99"/>
    <w:rsid w:val="00803625"/>
    <w:pPr>
      <w:numPr>
        <w:ilvl w:val="1"/>
        <w:numId w:val="9"/>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uiPriority w:val="99"/>
    <w:rsid w:val="00803625"/>
    <w:pPr>
      <w:numPr>
        <w:ilvl w:val="2"/>
        <w:numId w:val="15"/>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uiPriority w:val="99"/>
    <w:rsid w:val="00803625"/>
    <w:pPr>
      <w:ind w:left="1843" w:hanging="709"/>
    </w:pPr>
    <w:rPr>
      <w:rFonts w:ascii="Times New Roman" w:hAnsi="Times New Roman" w:cs="Times New Roman"/>
      <w:lang w:eastAsia="en-US"/>
    </w:rPr>
  </w:style>
  <w:style w:type="paragraph" w:customStyle="1" w:styleId="EB-U-NR">
    <w:name w:val="EB-U-NR"/>
    <w:basedOn w:val="EB-TEXT"/>
    <w:uiPriority w:val="99"/>
    <w:rsid w:val="00803625"/>
    <w:pPr>
      <w:ind w:left="1559" w:hanging="567"/>
    </w:pPr>
    <w:rPr>
      <w:rFonts w:ascii="Times New Roman" w:hAnsi="Times New Roman" w:cs="Times New Roman"/>
      <w:lang w:eastAsia="en-US"/>
    </w:rPr>
  </w:style>
  <w:style w:type="character" w:customStyle="1" w:styleId="DONOTTRANSLATE">
    <w:name w:val="DO_NOT_TRANSLATE"/>
    <w:uiPriority w:val="99"/>
    <w:rsid w:val="00803625"/>
    <w:rPr>
      <w:rFonts w:ascii="Courier New" w:hAnsi="Courier New" w:cs="Courier New"/>
      <w:noProof/>
      <w:color w:val="800000"/>
    </w:rPr>
  </w:style>
  <w:style w:type="paragraph" w:customStyle="1" w:styleId="43">
    <w:name w:val="4"/>
    <w:basedOn w:val="text-3mezera"/>
    <w:uiPriority w:val="99"/>
    <w:rsid w:val="00803625"/>
    <w:pPr>
      <w:widowControl/>
      <w:spacing w:before="0" w:line="240" w:lineRule="auto"/>
    </w:pPr>
    <w:rPr>
      <w:lang w:val="en-GB"/>
    </w:rPr>
  </w:style>
  <w:style w:type="paragraph" w:customStyle="1" w:styleId="BulletList">
    <w:name w:val="Bullet List"/>
    <w:basedOn w:val="a7"/>
    <w:uiPriority w:val="99"/>
    <w:rsid w:val="00803625"/>
    <w:pPr>
      <w:numPr>
        <w:numId w:val="12"/>
      </w:numPr>
      <w:tabs>
        <w:tab w:val="num" w:pos="851"/>
      </w:tabs>
      <w:spacing w:after="120"/>
      <w:ind w:left="851" w:hanging="491"/>
      <w:jc w:val="both"/>
    </w:pPr>
    <w:rPr>
      <w:lang w:val="en-GB" w:eastAsia="de-DE"/>
    </w:rPr>
  </w:style>
  <w:style w:type="paragraph" w:styleId="a2">
    <w:name w:val="List Continue"/>
    <w:basedOn w:val="a3"/>
    <w:uiPriority w:val="99"/>
    <w:rsid w:val="00803625"/>
    <w:pPr>
      <w:keepLines/>
      <w:numPr>
        <w:numId w:val="16"/>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uiPriority w:val="99"/>
    <w:rsid w:val="00803625"/>
    <w:pPr>
      <w:jc w:val="both"/>
    </w:pPr>
    <w:rPr>
      <w:rFonts w:ascii="Arial" w:hAnsi="Arial" w:cs="Arial"/>
      <w:b/>
      <w:bCs/>
      <w:caps/>
      <w:color w:val="000000"/>
      <w:sz w:val="22"/>
      <w:szCs w:val="22"/>
      <w:lang w:val="en-GB" w:eastAsia="en-US"/>
    </w:rPr>
  </w:style>
  <w:style w:type="paragraph" w:customStyle="1" w:styleId="abcs">
    <w:name w:val="abcs"/>
    <w:basedOn w:val="a3"/>
    <w:uiPriority w:val="99"/>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uiPriority w:val="99"/>
    <w:rsid w:val="00803625"/>
    <w:pPr>
      <w:tabs>
        <w:tab w:val="left" w:pos="709"/>
      </w:tabs>
    </w:pPr>
    <w:rPr>
      <w:rFonts w:ascii="Tahoma" w:hAnsi="Tahoma" w:cs="Tahoma"/>
      <w:sz w:val="24"/>
      <w:szCs w:val="24"/>
      <w:lang w:val="pl-PL" w:eastAsia="pl-PL"/>
    </w:rPr>
  </w:style>
  <w:style w:type="paragraph" w:customStyle="1" w:styleId="a">
    <w:name w:val="Стил"/>
    <w:uiPriority w:val="99"/>
    <w:rsid w:val="00C871D1"/>
    <w:pPr>
      <w:widowControl w:val="0"/>
      <w:numPr>
        <w:numId w:val="15"/>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uiPriority w:val="99"/>
    <w:rsid w:val="00C871D1"/>
    <w:pPr>
      <w:numPr>
        <w:numId w:val="13"/>
      </w:numPr>
      <w:spacing w:before="120" w:line="360" w:lineRule="auto"/>
      <w:jc w:val="both"/>
    </w:pPr>
    <w:rPr>
      <w:sz w:val="24"/>
      <w:szCs w:val="24"/>
      <w:lang w:val="bg-BG" w:eastAsia="en-US"/>
    </w:rPr>
  </w:style>
  <w:style w:type="paragraph" w:customStyle="1" w:styleId="CharCharCharChar">
    <w:name w:val="Char Char Char Char"/>
    <w:basedOn w:val="a3"/>
    <w:uiPriority w:val="99"/>
    <w:rsid w:val="00C871D1"/>
    <w:pPr>
      <w:tabs>
        <w:tab w:val="left" w:pos="709"/>
      </w:tabs>
    </w:pPr>
    <w:rPr>
      <w:rFonts w:ascii="Tahoma" w:hAnsi="Tahoma" w:cs="Tahoma"/>
      <w:sz w:val="24"/>
      <w:szCs w:val="24"/>
      <w:lang w:val="pl-PL" w:eastAsia="pl-PL"/>
    </w:rPr>
  </w:style>
  <w:style w:type="paragraph" w:customStyle="1" w:styleId="Style">
    <w:name w:val="Style"/>
    <w:uiPriority w:val="99"/>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uiPriority w:val="99"/>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uiPriority w:val="99"/>
    <w:rsid w:val="00C871D1"/>
    <w:pPr>
      <w:tabs>
        <w:tab w:val="left" w:pos="709"/>
      </w:tabs>
    </w:pPr>
    <w:rPr>
      <w:rFonts w:ascii="Tahoma" w:hAnsi="Tahoma" w:cs="Tahoma"/>
      <w:sz w:val="24"/>
      <w:szCs w:val="24"/>
      <w:lang w:val="pl-PL" w:eastAsia="pl-PL"/>
    </w:rPr>
  </w:style>
  <w:style w:type="paragraph" w:customStyle="1" w:styleId="affb">
    <w:name w:val="Знак"/>
    <w:basedOn w:val="a3"/>
    <w:uiPriority w:val="99"/>
    <w:rsid w:val="00C871D1"/>
    <w:pPr>
      <w:tabs>
        <w:tab w:val="left" w:pos="709"/>
      </w:tabs>
    </w:pPr>
    <w:rPr>
      <w:rFonts w:ascii="Tahoma" w:hAnsi="Tahoma" w:cs="Tahoma"/>
      <w:sz w:val="24"/>
      <w:szCs w:val="24"/>
      <w:lang w:val="pl-PL" w:eastAsia="pl-PL"/>
    </w:rPr>
  </w:style>
  <w:style w:type="paragraph" w:customStyle="1" w:styleId="ACLevel1">
    <w:name w:val="AC Level 1"/>
    <w:basedOn w:val="a3"/>
    <w:uiPriority w:val="99"/>
    <w:rsid w:val="00C871D1"/>
    <w:pPr>
      <w:numPr>
        <w:numId w:val="17"/>
      </w:numPr>
      <w:spacing w:after="240"/>
      <w:jc w:val="both"/>
      <w:outlineLvl w:val="0"/>
    </w:pPr>
    <w:rPr>
      <w:sz w:val="24"/>
      <w:szCs w:val="24"/>
      <w:lang w:val="en-IE" w:eastAsia="en-US"/>
    </w:rPr>
  </w:style>
  <w:style w:type="paragraph" w:customStyle="1" w:styleId="ACLevel2">
    <w:name w:val="AC Level 2"/>
    <w:basedOn w:val="a3"/>
    <w:uiPriority w:val="99"/>
    <w:rsid w:val="00C871D1"/>
    <w:pPr>
      <w:numPr>
        <w:ilvl w:val="1"/>
        <w:numId w:val="17"/>
      </w:numPr>
      <w:spacing w:after="240"/>
      <w:jc w:val="both"/>
      <w:outlineLvl w:val="1"/>
    </w:pPr>
    <w:rPr>
      <w:sz w:val="24"/>
      <w:szCs w:val="24"/>
      <w:lang w:val="en-IE" w:eastAsia="en-US"/>
    </w:rPr>
  </w:style>
  <w:style w:type="paragraph" w:customStyle="1" w:styleId="ACLevel3">
    <w:name w:val="AC Level 3"/>
    <w:basedOn w:val="a3"/>
    <w:uiPriority w:val="99"/>
    <w:rsid w:val="00C871D1"/>
    <w:pPr>
      <w:numPr>
        <w:ilvl w:val="2"/>
        <w:numId w:val="17"/>
      </w:numPr>
      <w:spacing w:after="240"/>
      <w:jc w:val="both"/>
      <w:outlineLvl w:val="2"/>
    </w:pPr>
    <w:rPr>
      <w:sz w:val="24"/>
      <w:szCs w:val="24"/>
      <w:lang w:val="en-IE" w:eastAsia="en-US"/>
    </w:rPr>
  </w:style>
  <w:style w:type="paragraph" w:customStyle="1" w:styleId="ACLevel4">
    <w:name w:val="AC Level 4"/>
    <w:basedOn w:val="a3"/>
    <w:uiPriority w:val="99"/>
    <w:rsid w:val="00C871D1"/>
    <w:pPr>
      <w:numPr>
        <w:ilvl w:val="3"/>
        <w:numId w:val="17"/>
      </w:numPr>
      <w:spacing w:after="240"/>
      <w:jc w:val="both"/>
      <w:outlineLvl w:val="3"/>
    </w:pPr>
    <w:rPr>
      <w:sz w:val="24"/>
      <w:szCs w:val="24"/>
      <w:lang w:val="en-IE" w:eastAsia="en-US"/>
    </w:rPr>
  </w:style>
  <w:style w:type="paragraph" w:customStyle="1" w:styleId="ACLevel5">
    <w:name w:val="AC Level 5"/>
    <w:basedOn w:val="a3"/>
    <w:uiPriority w:val="99"/>
    <w:rsid w:val="00C871D1"/>
    <w:pPr>
      <w:numPr>
        <w:ilvl w:val="4"/>
        <w:numId w:val="17"/>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uiPriority w:val="99"/>
    <w:rsid w:val="00C871D1"/>
    <w:pPr>
      <w:tabs>
        <w:tab w:val="left" w:pos="709"/>
      </w:tabs>
    </w:pPr>
    <w:rPr>
      <w:rFonts w:ascii="Tahoma" w:hAnsi="Tahoma" w:cs="Tahoma"/>
      <w:sz w:val="24"/>
      <w:szCs w:val="24"/>
      <w:lang w:val="pl-PL" w:eastAsia="pl-PL"/>
    </w:rPr>
  </w:style>
  <w:style w:type="paragraph" w:customStyle="1" w:styleId="clauseindent">
    <w:name w:val="clauseindent"/>
    <w:basedOn w:val="a3"/>
    <w:uiPriority w:val="99"/>
    <w:rsid w:val="00C871D1"/>
    <w:pPr>
      <w:spacing w:after="240"/>
      <w:ind w:left="851"/>
      <w:jc w:val="both"/>
    </w:pPr>
    <w:rPr>
      <w:sz w:val="24"/>
      <w:szCs w:val="24"/>
      <w:lang w:val="bg-BG"/>
    </w:rPr>
  </w:style>
  <w:style w:type="character" w:customStyle="1" w:styleId="ldefbck">
    <w:name w:val="ldefbck"/>
    <w:uiPriority w:val="99"/>
    <w:rsid w:val="00C871D1"/>
  </w:style>
  <w:style w:type="paragraph" w:customStyle="1" w:styleId="CharCharCharCharCharCharChar">
    <w:name w:val="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uiPriority w:val="99"/>
    <w:rsid w:val="00C871D1"/>
    <w:pPr>
      <w:tabs>
        <w:tab w:val="left" w:pos="709"/>
      </w:tabs>
    </w:pPr>
    <w:rPr>
      <w:rFonts w:ascii="Tahoma" w:hAnsi="Tahoma" w:cs="Tahoma"/>
      <w:sz w:val="24"/>
      <w:szCs w:val="24"/>
      <w:lang w:val="pl-PL" w:eastAsia="pl-PL"/>
    </w:rPr>
  </w:style>
  <w:style w:type="character" w:customStyle="1" w:styleId="CharChar3">
    <w:name w:val="Char Char3"/>
    <w:uiPriority w:val="99"/>
    <w:rsid w:val="00C871D1"/>
    <w:rPr>
      <w:rFonts w:ascii="Tahoma" w:hAnsi="Tahoma" w:cs="Tahoma"/>
      <w:sz w:val="24"/>
      <w:szCs w:val="24"/>
      <w:lang w:val="bg-BG" w:eastAsia="en-US"/>
    </w:rPr>
  </w:style>
  <w:style w:type="paragraph" w:styleId="affc">
    <w:name w:val="endnote text"/>
    <w:basedOn w:val="a3"/>
    <w:link w:val="affd"/>
    <w:uiPriority w:val="99"/>
    <w:semiHidden/>
    <w:rsid w:val="00C871D1"/>
    <w:rPr>
      <w:lang w:val="en-US"/>
    </w:rPr>
  </w:style>
  <w:style w:type="character" w:customStyle="1" w:styleId="affd">
    <w:name w:val="Текст на бележка в края Знак"/>
    <w:basedOn w:val="a4"/>
    <w:link w:val="affc"/>
    <w:uiPriority w:val="99"/>
    <w:locked/>
    <w:rsid w:val="00C871D1"/>
    <w:rPr>
      <w:lang w:val="en-US"/>
    </w:rPr>
  </w:style>
  <w:style w:type="character" w:customStyle="1" w:styleId="CharChar6">
    <w:name w:val="Char Char6"/>
    <w:uiPriority w:val="99"/>
    <w:rsid w:val="00C871D1"/>
    <w:rPr>
      <w:lang w:val="en-US" w:eastAsia="bg-BG"/>
    </w:rPr>
  </w:style>
  <w:style w:type="character" w:styleId="affe">
    <w:name w:val="endnote reference"/>
    <w:basedOn w:val="a4"/>
    <w:uiPriority w:val="99"/>
    <w:semiHidden/>
    <w:rsid w:val="00C871D1"/>
    <w:rPr>
      <w:vertAlign w:val="superscript"/>
    </w:rPr>
  </w:style>
  <w:style w:type="paragraph" w:customStyle="1" w:styleId="BodyText21">
    <w:name w:val="Body Text 21"/>
    <w:basedOn w:val="a3"/>
    <w:uiPriority w:val="99"/>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uiPriority w:val="99"/>
    <w:semiHidden/>
    <w:rsid w:val="00C871D1"/>
    <w:rPr>
      <w:lang w:val="en-US" w:eastAsia="bg-BG"/>
    </w:rPr>
  </w:style>
  <w:style w:type="paragraph" w:customStyle="1" w:styleId="Annexetitle">
    <w:name w:val="Annexe_title"/>
    <w:basedOn w:val="10"/>
    <w:next w:val="a3"/>
    <w:autoRedefine/>
    <w:uiPriority w:val="99"/>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uiPriority w:val="99"/>
    <w:semiHidden/>
    <w:rsid w:val="00C871D1"/>
    <w:rPr>
      <w:lang w:val="en-US" w:eastAsia="bg-BG"/>
    </w:rPr>
  </w:style>
  <w:style w:type="paragraph" w:customStyle="1" w:styleId="27">
    <w:name w:val="Стил2"/>
    <w:basedOn w:val="a7"/>
    <w:link w:val="28"/>
    <w:uiPriority w:val="99"/>
    <w:rsid w:val="00C871D1"/>
    <w:pPr>
      <w:tabs>
        <w:tab w:val="left" w:pos="851"/>
      </w:tabs>
      <w:spacing w:before="120" w:after="120" w:line="240" w:lineRule="atLeast"/>
      <w:ind w:right="22"/>
      <w:jc w:val="both"/>
    </w:pPr>
  </w:style>
  <w:style w:type="character" w:customStyle="1" w:styleId="28">
    <w:name w:val="Стил2 Знак"/>
    <w:link w:val="27"/>
    <w:uiPriority w:val="99"/>
    <w:locked/>
    <w:rsid w:val="00C871D1"/>
    <w:rPr>
      <w:sz w:val="24"/>
      <w:szCs w:val="24"/>
    </w:rPr>
  </w:style>
  <w:style w:type="paragraph" w:customStyle="1" w:styleId="TimesNewRoman12004c">
    <w:name w:val="Стил Основен текст + Times New Roman 12 пкт Отдясно:  004 cм П..."/>
    <w:basedOn w:val="a7"/>
    <w:uiPriority w:val="99"/>
    <w:rsid w:val="00C871D1"/>
    <w:pPr>
      <w:spacing w:before="120" w:after="120" w:line="240" w:lineRule="atLeast"/>
      <w:ind w:right="22"/>
      <w:jc w:val="both"/>
    </w:pPr>
  </w:style>
  <w:style w:type="paragraph" w:customStyle="1" w:styleId="CM20">
    <w:name w:val="CM20"/>
    <w:basedOn w:val="Default"/>
    <w:next w:val="Default"/>
    <w:uiPriority w:val="99"/>
    <w:rsid w:val="00AA6F4D"/>
    <w:pPr>
      <w:widowControl w:val="0"/>
    </w:pPr>
    <w:rPr>
      <w:rFonts w:ascii="Fd17175" w:hAnsi="Fd17175" w:cs="Fd17175"/>
      <w:color w:val="auto"/>
      <w:lang w:val="bg-BG" w:eastAsia="bg-BG"/>
    </w:rPr>
  </w:style>
  <w:style w:type="paragraph" w:customStyle="1" w:styleId="CM21">
    <w:name w:val="CM21"/>
    <w:basedOn w:val="Default"/>
    <w:next w:val="Default"/>
    <w:uiPriority w:val="99"/>
    <w:rsid w:val="00AA6F4D"/>
    <w:pPr>
      <w:widowControl w:val="0"/>
    </w:pPr>
    <w:rPr>
      <w:rFonts w:ascii="Fd17175" w:hAnsi="Fd17175" w:cs="Fd17175"/>
      <w:color w:val="auto"/>
      <w:lang w:val="bg-BG" w:eastAsia="bg-BG"/>
    </w:rPr>
  </w:style>
  <w:style w:type="paragraph" w:customStyle="1" w:styleId="CM22">
    <w:name w:val="CM22"/>
    <w:basedOn w:val="Default"/>
    <w:next w:val="Default"/>
    <w:uiPriority w:val="99"/>
    <w:rsid w:val="00AA6F4D"/>
    <w:pPr>
      <w:widowControl w:val="0"/>
    </w:pPr>
    <w:rPr>
      <w:rFonts w:ascii="Fd17175" w:hAnsi="Fd17175" w:cs="Fd17175"/>
      <w:color w:val="auto"/>
      <w:lang w:val="bg-BG" w:eastAsia="bg-BG"/>
    </w:rPr>
  </w:style>
  <w:style w:type="paragraph" w:customStyle="1" w:styleId="CM3">
    <w:name w:val="CM3"/>
    <w:basedOn w:val="Default"/>
    <w:next w:val="Default"/>
    <w:uiPriority w:val="99"/>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uiPriority w:val="99"/>
    <w:rsid w:val="00AA6F4D"/>
    <w:pPr>
      <w:widowControl w:val="0"/>
    </w:pPr>
    <w:rPr>
      <w:rFonts w:ascii="Fd17175" w:hAnsi="Fd17175" w:cs="Fd17175"/>
      <w:color w:val="auto"/>
      <w:lang w:val="bg-BG" w:eastAsia="bg-BG"/>
    </w:rPr>
  </w:style>
  <w:style w:type="paragraph" w:customStyle="1" w:styleId="CM6">
    <w:name w:val="CM6"/>
    <w:basedOn w:val="Default"/>
    <w:next w:val="Default"/>
    <w:uiPriority w:val="99"/>
    <w:rsid w:val="00AA6F4D"/>
    <w:pPr>
      <w:widowControl w:val="0"/>
    </w:pPr>
    <w:rPr>
      <w:rFonts w:ascii="Fd17175" w:hAnsi="Fd17175" w:cs="Fd17175"/>
      <w:color w:val="auto"/>
      <w:lang w:val="bg-BG" w:eastAsia="bg-BG"/>
    </w:rPr>
  </w:style>
  <w:style w:type="paragraph" w:customStyle="1" w:styleId="CM7">
    <w:name w:val="CM7"/>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uiPriority w:val="99"/>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uiPriority w:val="99"/>
    <w:rsid w:val="00AA6F4D"/>
    <w:pPr>
      <w:widowControl w:val="0"/>
    </w:pPr>
    <w:rPr>
      <w:rFonts w:ascii="Fd17175" w:hAnsi="Fd17175" w:cs="Fd17175"/>
      <w:color w:val="auto"/>
      <w:lang w:val="bg-BG" w:eastAsia="bg-BG"/>
    </w:rPr>
  </w:style>
  <w:style w:type="paragraph" w:customStyle="1" w:styleId="CM23">
    <w:name w:val="CM23"/>
    <w:basedOn w:val="Default"/>
    <w:next w:val="Default"/>
    <w:uiPriority w:val="99"/>
    <w:rsid w:val="00AA6F4D"/>
    <w:pPr>
      <w:widowControl w:val="0"/>
    </w:pPr>
    <w:rPr>
      <w:rFonts w:ascii="Fd17175" w:hAnsi="Fd17175" w:cs="Fd17175"/>
      <w:color w:val="auto"/>
      <w:lang w:val="bg-BG" w:eastAsia="bg-BG"/>
    </w:rPr>
  </w:style>
  <w:style w:type="paragraph" w:customStyle="1" w:styleId="CM11">
    <w:name w:val="CM11"/>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uiPriority w:val="99"/>
    <w:rsid w:val="00AA6F4D"/>
    <w:pPr>
      <w:widowControl w:val="0"/>
    </w:pPr>
    <w:rPr>
      <w:rFonts w:ascii="Fd17175" w:hAnsi="Fd17175" w:cs="Fd17175"/>
      <w:color w:val="auto"/>
      <w:lang w:val="bg-BG" w:eastAsia="bg-BG"/>
    </w:rPr>
  </w:style>
  <w:style w:type="paragraph" w:customStyle="1" w:styleId="CM15">
    <w:name w:val="CM15"/>
    <w:basedOn w:val="Default"/>
    <w:next w:val="Default"/>
    <w:uiPriority w:val="99"/>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uiPriority w:val="99"/>
    <w:rsid w:val="00AA6F4D"/>
    <w:pPr>
      <w:widowControl w:val="0"/>
    </w:pPr>
    <w:rPr>
      <w:rFonts w:ascii="Fd17175" w:hAnsi="Fd17175" w:cs="Fd17175"/>
      <w:color w:val="auto"/>
      <w:lang w:val="bg-BG" w:eastAsia="bg-BG"/>
    </w:rPr>
  </w:style>
  <w:style w:type="paragraph" w:customStyle="1" w:styleId="CM18">
    <w:name w:val="CM18"/>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uiPriority w:val="99"/>
    <w:rsid w:val="00AA6F4D"/>
    <w:pPr>
      <w:widowControl w:val="0"/>
    </w:pPr>
    <w:rPr>
      <w:rFonts w:ascii="Fd17175" w:hAnsi="Fd17175" w:cs="Fd17175"/>
      <w:color w:val="auto"/>
      <w:lang w:val="bg-BG" w:eastAsia="bg-BG"/>
    </w:rPr>
  </w:style>
  <w:style w:type="paragraph" w:customStyle="1" w:styleId="CM30">
    <w:name w:val="CM30"/>
    <w:basedOn w:val="Default"/>
    <w:next w:val="Default"/>
    <w:uiPriority w:val="99"/>
    <w:rsid w:val="00AA6F4D"/>
    <w:pPr>
      <w:widowControl w:val="0"/>
    </w:pPr>
    <w:rPr>
      <w:rFonts w:ascii="TTE23B4728t00" w:hAnsi="TTE23B4728t00" w:cs="TTE23B4728t00"/>
      <w:color w:val="auto"/>
      <w:lang w:val="bg-BG" w:eastAsia="bg-BG"/>
    </w:rPr>
  </w:style>
  <w:style w:type="character" w:customStyle="1" w:styleId="FontStyle36">
    <w:name w:val="Font Style36"/>
    <w:uiPriority w:val="99"/>
    <w:rsid w:val="00AA6F4D"/>
    <w:rPr>
      <w:rFonts w:ascii="Times New Roman" w:hAnsi="Times New Roman" w:cs="Times New Roman"/>
      <w:b/>
      <w:bCs/>
      <w:i/>
      <w:iCs/>
      <w:sz w:val="22"/>
      <w:szCs w:val="22"/>
    </w:rPr>
  </w:style>
  <w:style w:type="paragraph" w:customStyle="1" w:styleId="Revision1">
    <w:name w:val="Revision1"/>
    <w:hidden/>
    <w:uiPriority w:val="99"/>
    <w:semiHidden/>
    <w:rsid w:val="00AA6F4D"/>
    <w:rPr>
      <w:rFonts w:ascii="Calibri" w:hAnsi="Calibri" w:cs="Calibri"/>
    </w:rPr>
  </w:style>
  <w:style w:type="character" w:styleId="afff">
    <w:name w:val="line number"/>
    <w:basedOn w:val="a4"/>
    <w:uiPriority w:val="99"/>
    <w:rsid w:val="00E8004F"/>
  </w:style>
  <w:style w:type="paragraph" w:customStyle="1" w:styleId="CharChar20">
    <w:name w:val="Char Char2 Знак Знак"/>
    <w:basedOn w:val="a3"/>
    <w:uiPriority w:val="99"/>
    <w:rsid w:val="00636C13"/>
    <w:pPr>
      <w:tabs>
        <w:tab w:val="left" w:pos="709"/>
      </w:tabs>
    </w:pPr>
    <w:rPr>
      <w:rFonts w:ascii="Tahoma" w:hAnsi="Tahoma" w:cs="Tahoma"/>
      <w:sz w:val="24"/>
      <w:szCs w:val="24"/>
      <w:lang w:val="pl-PL" w:eastAsia="pl-PL"/>
    </w:rPr>
  </w:style>
  <w:style w:type="paragraph" w:customStyle="1" w:styleId="H2">
    <w:name w:val="H2"/>
    <w:basedOn w:val="a3"/>
    <w:next w:val="a3"/>
    <w:uiPriority w:val="99"/>
    <w:rsid w:val="005D3AB3"/>
    <w:pPr>
      <w:keepNext/>
      <w:spacing w:before="100" w:after="100"/>
      <w:outlineLvl w:val="2"/>
    </w:pPr>
    <w:rPr>
      <w:b/>
      <w:bCs/>
      <w:sz w:val="36"/>
      <w:szCs w:val="36"/>
      <w:lang w:val="fr-FR" w:eastAsia="en-US"/>
    </w:rPr>
  </w:style>
  <w:style w:type="character" w:customStyle="1" w:styleId="FontStyle11">
    <w:name w:val="Font Style11"/>
    <w:uiPriority w:val="99"/>
    <w:rsid w:val="000E7E5D"/>
    <w:rPr>
      <w:rFonts w:ascii="Times New Roman" w:hAnsi="Times New Roman" w:cs="Times New Roman"/>
      <w:b/>
      <w:bCs/>
      <w:sz w:val="20"/>
      <w:szCs w:val="20"/>
    </w:rPr>
  </w:style>
  <w:style w:type="paragraph" w:customStyle="1" w:styleId="Char2">
    <w:name w:val="Char2"/>
    <w:basedOn w:val="a3"/>
    <w:uiPriority w:val="99"/>
    <w:rsid w:val="00F64BB2"/>
    <w:pPr>
      <w:tabs>
        <w:tab w:val="left" w:pos="709"/>
      </w:tabs>
    </w:pPr>
    <w:rPr>
      <w:rFonts w:ascii="Tahoma" w:hAnsi="Tahoma" w:cs="Tahoma"/>
      <w:sz w:val="24"/>
      <w:szCs w:val="24"/>
      <w:lang w:val="pl-PL" w:eastAsia="pl-PL"/>
    </w:rPr>
  </w:style>
  <w:style w:type="character" w:customStyle="1" w:styleId="FontStyle29">
    <w:name w:val="Font Style29"/>
    <w:uiPriority w:val="99"/>
    <w:rsid w:val="002C3501"/>
    <w:rPr>
      <w:rFonts w:ascii="Times New Roman" w:hAnsi="Times New Roman" w:cs="Times New Roman"/>
      <w:sz w:val="22"/>
      <w:szCs w:val="22"/>
    </w:rPr>
  </w:style>
  <w:style w:type="paragraph" w:customStyle="1" w:styleId="NormalWeb1">
    <w:name w:val="Normal (Web)1"/>
    <w:basedOn w:val="Default"/>
    <w:next w:val="Default"/>
    <w:uiPriority w:val="99"/>
    <w:rsid w:val="004E547E"/>
    <w:pPr>
      <w:spacing w:before="120"/>
    </w:pPr>
    <w:rPr>
      <w:color w:val="auto"/>
    </w:rPr>
  </w:style>
  <w:style w:type="paragraph" w:customStyle="1" w:styleId="CharCharChar1">
    <w:name w:val="Char Char Char Знак Знак"/>
    <w:basedOn w:val="a3"/>
    <w:uiPriority w:val="99"/>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uiPriority w:val="99"/>
    <w:rsid w:val="004E547E"/>
    <w:pPr>
      <w:spacing w:after="240"/>
    </w:pPr>
    <w:rPr>
      <w:color w:val="auto"/>
    </w:rPr>
  </w:style>
  <w:style w:type="paragraph" w:customStyle="1" w:styleId="29">
    <w:name w:val="Списък на абзаци2"/>
    <w:basedOn w:val="a3"/>
    <w:uiPriority w:val="99"/>
    <w:rsid w:val="00FB3AAE"/>
    <w:pPr>
      <w:ind w:left="720"/>
    </w:pPr>
    <w:rPr>
      <w:rFonts w:ascii="TimokU" w:hAnsi="TimokU" w:cs="TimokU"/>
      <w:sz w:val="24"/>
      <w:szCs w:val="24"/>
      <w:lang w:eastAsia="en-US"/>
    </w:rPr>
  </w:style>
  <w:style w:type="paragraph" w:customStyle="1" w:styleId="NoSpacing1">
    <w:name w:val="No Spacing1"/>
    <w:uiPriority w:val="99"/>
    <w:rsid w:val="00962C55"/>
    <w:rPr>
      <w:rFonts w:ascii="Calibri" w:hAnsi="Calibri" w:cs="Calibri"/>
      <w:lang w:eastAsia="en-US"/>
    </w:rPr>
  </w:style>
  <w:style w:type="paragraph" w:customStyle="1" w:styleId="xl65">
    <w:name w:val="xl65"/>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uiPriority w:val="99"/>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uiPriority w:val="99"/>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uiPriority w:val="99"/>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uiPriority w:val="99"/>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uiPriority w:val="99"/>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uiPriority w:val="99"/>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uiPriority w:val="99"/>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uiPriority w:val="99"/>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uiPriority w:val="99"/>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uiPriority w:val="99"/>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uiPriority w:val="99"/>
    <w:rsid w:val="00886E52"/>
    <w:pPr>
      <w:ind w:left="720"/>
      <w:jc w:val="both"/>
    </w:pPr>
    <w:rPr>
      <w:rFonts w:ascii="Calibri" w:hAnsi="Calibri" w:cs="Calibri"/>
      <w:sz w:val="22"/>
      <w:szCs w:val="22"/>
      <w:lang w:val="bg-BG" w:eastAsia="en-US"/>
    </w:rPr>
  </w:style>
  <w:style w:type="paragraph" w:customStyle="1" w:styleId="CharChar4">
    <w:name w:val="Char Char4"/>
    <w:basedOn w:val="a3"/>
    <w:uiPriority w:val="99"/>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uiPriority w:val="99"/>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uiPriority w:val="99"/>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uiPriority w:val="99"/>
    <w:rsid w:val="00535F96"/>
    <w:pPr>
      <w:tabs>
        <w:tab w:val="left" w:pos="709"/>
      </w:tabs>
    </w:pPr>
    <w:rPr>
      <w:rFonts w:ascii="Tahoma" w:hAnsi="Tahoma" w:cs="Tahoma"/>
      <w:sz w:val="24"/>
      <w:szCs w:val="24"/>
      <w:lang w:val="pl-PL" w:eastAsia="pl-PL"/>
    </w:rPr>
  </w:style>
  <w:style w:type="paragraph" w:customStyle="1" w:styleId="110">
    <w:name w:val="Заглавие 11"/>
    <w:basedOn w:val="a3"/>
    <w:uiPriority w:val="99"/>
    <w:rsid w:val="00146188"/>
  </w:style>
  <w:style w:type="paragraph" w:customStyle="1" w:styleId="120">
    <w:name w:val="Заглавие 12"/>
    <w:basedOn w:val="a3"/>
    <w:uiPriority w:val="99"/>
    <w:rsid w:val="00146188"/>
  </w:style>
  <w:style w:type="paragraph" w:customStyle="1" w:styleId="13">
    <w:name w:val="Заглавие 13"/>
    <w:basedOn w:val="a3"/>
    <w:uiPriority w:val="99"/>
    <w:rsid w:val="00146188"/>
    <w:pPr>
      <w:numPr>
        <w:numId w:val="20"/>
      </w:numPr>
      <w:tabs>
        <w:tab w:val="num" w:pos="1559"/>
      </w:tabs>
      <w:ind w:left="1559" w:hanging="1559"/>
    </w:pPr>
  </w:style>
  <w:style w:type="paragraph" w:customStyle="1" w:styleId="140">
    <w:name w:val="Заглавие 14"/>
    <w:basedOn w:val="a3"/>
    <w:uiPriority w:val="99"/>
    <w:rsid w:val="00146188"/>
  </w:style>
  <w:style w:type="paragraph" w:customStyle="1" w:styleId="150">
    <w:name w:val="Заглавие 15"/>
    <w:basedOn w:val="a3"/>
    <w:uiPriority w:val="99"/>
    <w:rsid w:val="00146188"/>
  </w:style>
  <w:style w:type="paragraph" w:customStyle="1" w:styleId="160">
    <w:name w:val="Заглавие 16"/>
    <w:basedOn w:val="a3"/>
    <w:uiPriority w:val="99"/>
    <w:rsid w:val="00146188"/>
  </w:style>
  <w:style w:type="paragraph" w:customStyle="1" w:styleId="17">
    <w:name w:val="Заглавие 17"/>
    <w:basedOn w:val="a3"/>
    <w:uiPriority w:val="99"/>
    <w:rsid w:val="00146188"/>
  </w:style>
  <w:style w:type="paragraph" w:customStyle="1" w:styleId="18">
    <w:name w:val="Заглавие 18"/>
    <w:basedOn w:val="a3"/>
    <w:uiPriority w:val="99"/>
    <w:rsid w:val="00146188"/>
  </w:style>
  <w:style w:type="paragraph" w:customStyle="1" w:styleId="19">
    <w:name w:val="Заглавие 19"/>
    <w:basedOn w:val="a3"/>
    <w:uiPriority w:val="99"/>
    <w:rsid w:val="00146188"/>
  </w:style>
  <w:style w:type="paragraph" w:customStyle="1" w:styleId="CharCharChar1Char1CharCharCharChar">
    <w:name w:val="Char Char Char1 Char1 Char Char Char Char"/>
    <w:basedOn w:val="a3"/>
    <w:uiPriority w:val="99"/>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uiPriority w:val="99"/>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uiPriority w:val="99"/>
    <w:rsid w:val="00F8033B"/>
    <w:pPr>
      <w:tabs>
        <w:tab w:val="left" w:pos="709"/>
      </w:tabs>
    </w:pPr>
    <w:rPr>
      <w:rFonts w:ascii="Tahoma" w:hAnsi="Tahoma" w:cs="Tahoma"/>
      <w:sz w:val="24"/>
      <w:szCs w:val="24"/>
      <w:lang w:val="pl-PL" w:eastAsia="pl-PL"/>
    </w:rPr>
  </w:style>
  <w:style w:type="character" w:customStyle="1" w:styleId="810">
    <w:name w:val="Основен текст81"/>
    <w:uiPriority w:val="99"/>
    <w:rsid w:val="00F8033B"/>
    <w:rPr>
      <w:rFonts w:ascii="Times New Roman" w:hAnsi="Times New Roman" w:cs="Times New Roman"/>
      <w:sz w:val="21"/>
      <w:szCs w:val="21"/>
      <w:shd w:val="clear" w:color="auto" w:fill="FFFFFF"/>
    </w:rPr>
  </w:style>
  <w:style w:type="character" w:customStyle="1" w:styleId="Char">
    <w:name w:val="Основен текст_ Char"/>
    <w:link w:val="afff0"/>
    <w:uiPriority w:val="99"/>
    <w:locked/>
    <w:rsid w:val="00F8033B"/>
    <w:rPr>
      <w:sz w:val="21"/>
      <w:szCs w:val="21"/>
      <w:shd w:val="clear" w:color="auto" w:fill="FFFFFF"/>
    </w:rPr>
  </w:style>
  <w:style w:type="paragraph" w:customStyle="1" w:styleId="afff0">
    <w:name w:val="Основен текст_"/>
    <w:basedOn w:val="a3"/>
    <w:link w:val="Char"/>
    <w:uiPriority w:val="99"/>
    <w:rsid w:val="00F8033B"/>
    <w:pPr>
      <w:shd w:val="clear" w:color="auto" w:fill="FFFFFF"/>
      <w:spacing w:line="240" w:lineRule="atLeast"/>
      <w:ind w:hanging="440"/>
      <w:jc w:val="both"/>
    </w:pPr>
    <w:rPr>
      <w:sz w:val="21"/>
      <w:szCs w:val="21"/>
      <w:shd w:val="clear" w:color="auto" w:fill="FFFFFF"/>
      <w:lang w:val="bg-BG"/>
    </w:rPr>
  </w:style>
  <w:style w:type="character" w:customStyle="1" w:styleId="82">
    <w:name w:val="Основен текст (8)_"/>
    <w:link w:val="811"/>
    <w:uiPriority w:val="99"/>
    <w:locked/>
    <w:rsid w:val="00F8033B"/>
    <w:rPr>
      <w:i/>
      <w:iCs/>
      <w:sz w:val="21"/>
      <w:szCs w:val="21"/>
      <w:shd w:val="clear" w:color="auto" w:fill="FFFFFF"/>
    </w:rPr>
  </w:style>
  <w:style w:type="character" w:customStyle="1" w:styleId="89">
    <w:name w:val="Основен текст (8)9"/>
    <w:uiPriority w:val="99"/>
    <w:rsid w:val="00F8033B"/>
    <w:rPr>
      <w:i/>
      <w:iCs/>
      <w:sz w:val="21"/>
      <w:szCs w:val="21"/>
      <w:shd w:val="clear" w:color="auto" w:fill="FFFFFF"/>
    </w:rPr>
  </w:style>
  <w:style w:type="paragraph" w:customStyle="1" w:styleId="811">
    <w:name w:val="Основен текст (8)1"/>
    <w:basedOn w:val="a3"/>
    <w:link w:val="82"/>
    <w:uiPriority w:val="99"/>
    <w:rsid w:val="00F8033B"/>
    <w:pPr>
      <w:shd w:val="clear" w:color="auto" w:fill="FFFFFF"/>
      <w:spacing w:line="250" w:lineRule="exact"/>
      <w:ind w:hanging="280"/>
      <w:jc w:val="both"/>
    </w:pPr>
    <w:rPr>
      <w:i/>
      <w:iCs/>
      <w:sz w:val="21"/>
      <w:szCs w:val="21"/>
      <w:shd w:val="clear" w:color="auto" w:fill="FFFFFF"/>
      <w:lang w:val="bg-BG"/>
    </w:rPr>
  </w:style>
  <w:style w:type="paragraph" w:customStyle="1" w:styleId="Ves-1">
    <w:name w:val="Ves-1"/>
    <w:basedOn w:val="a3"/>
    <w:autoRedefine/>
    <w:uiPriority w:val="99"/>
    <w:rsid w:val="006D7445"/>
    <w:pPr>
      <w:spacing w:before="120" w:after="120" w:line="240" w:lineRule="atLeast"/>
      <w:ind w:left="1701"/>
      <w:jc w:val="both"/>
    </w:pPr>
    <w:rPr>
      <w:sz w:val="22"/>
      <w:szCs w:val="22"/>
      <w:lang w:val="bg-BG"/>
    </w:rPr>
  </w:style>
  <w:style w:type="paragraph" w:customStyle="1" w:styleId="Style76">
    <w:name w:val="Style76"/>
    <w:basedOn w:val="a3"/>
    <w:uiPriority w:val="99"/>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uiPriority w:val="99"/>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uiPriority w:val="99"/>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uiPriority w:val="99"/>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uiPriority w:val="99"/>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uiPriority w:val="99"/>
    <w:rsid w:val="00AF6094"/>
    <w:pPr>
      <w:tabs>
        <w:tab w:val="left" w:pos="709"/>
      </w:tabs>
    </w:pPr>
    <w:rPr>
      <w:rFonts w:ascii="Tahoma" w:hAnsi="Tahoma" w:cs="Tahoma"/>
      <w:sz w:val="24"/>
      <w:szCs w:val="24"/>
      <w:lang w:val="pl-PL" w:eastAsia="pl-PL"/>
    </w:rPr>
  </w:style>
  <w:style w:type="paragraph" w:customStyle="1" w:styleId="font5">
    <w:name w:val="font5"/>
    <w:basedOn w:val="a3"/>
    <w:uiPriority w:val="99"/>
    <w:rsid w:val="00BC2AA4"/>
    <w:pPr>
      <w:spacing w:before="100" w:beforeAutospacing="1" w:after="100" w:afterAutospacing="1"/>
    </w:pPr>
    <w:rPr>
      <w:rFonts w:ascii="Arial" w:hAnsi="Arial" w:cs="Arial"/>
      <w:sz w:val="22"/>
      <w:szCs w:val="22"/>
      <w:lang w:val="bg-BG"/>
    </w:rPr>
  </w:style>
  <w:style w:type="paragraph" w:customStyle="1" w:styleId="font6">
    <w:name w:val="font6"/>
    <w:basedOn w:val="a3"/>
    <w:uiPriority w:val="99"/>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uiPriority w:val="99"/>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uiPriority w:val="99"/>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uiPriority w:val="99"/>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uiPriority w:val="99"/>
    <w:rsid w:val="00A9340D"/>
    <w:pPr>
      <w:tabs>
        <w:tab w:val="left" w:pos="709"/>
      </w:tabs>
    </w:pPr>
    <w:rPr>
      <w:rFonts w:ascii="Tahoma" w:hAnsi="Tahoma" w:cs="Tahoma"/>
      <w:sz w:val="24"/>
      <w:szCs w:val="24"/>
      <w:lang w:val="pl-PL" w:eastAsia="pl-PL"/>
    </w:rPr>
  </w:style>
  <w:style w:type="paragraph" w:customStyle="1" w:styleId="CharCharChar3">
    <w:name w:val="Char Char Char3"/>
    <w:basedOn w:val="a3"/>
    <w:uiPriority w:val="99"/>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uiPriority w:val="99"/>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uiPriority w:val="99"/>
    <w:rsid w:val="009E0F99"/>
    <w:pPr>
      <w:tabs>
        <w:tab w:val="left" w:pos="709"/>
      </w:tabs>
    </w:pPr>
    <w:rPr>
      <w:rFonts w:ascii="Tahoma" w:hAnsi="Tahoma" w:cs="Tahoma"/>
      <w:sz w:val="24"/>
      <w:szCs w:val="24"/>
      <w:lang w:val="pl-PL" w:eastAsia="pl-PL"/>
    </w:rPr>
  </w:style>
  <w:style w:type="paragraph" w:customStyle="1" w:styleId="CharCharChar2">
    <w:name w:val="Char Char Char2"/>
    <w:basedOn w:val="a3"/>
    <w:uiPriority w:val="99"/>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uiPriority w:val="99"/>
    <w:rsid w:val="00723D04"/>
    <w:pPr>
      <w:tabs>
        <w:tab w:val="left" w:pos="709"/>
      </w:tabs>
    </w:pPr>
    <w:rPr>
      <w:rFonts w:ascii="Tahoma" w:hAnsi="Tahoma" w:cs="Tahoma"/>
      <w:sz w:val="24"/>
      <w:szCs w:val="24"/>
      <w:lang w:val="pl-PL" w:eastAsia="pl-PL"/>
    </w:rPr>
  </w:style>
  <w:style w:type="paragraph" w:customStyle="1" w:styleId="Style3">
    <w:name w:val="Style3"/>
    <w:basedOn w:val="a3"/>
    <w:uiPriority w:val="99"/>
    <w:rsid w:val="008A650B"/>
    <w:pPr>
      <w:widowControl w:val="0"/>
      <w:autoSpaceDE w:val="0"/>
      <w:autoSpaceDN w:val="0"/>
      <w:adjustRightInd w:val="0"/>
    </w:pPr>
    <w:rPr>
      <w:sz w:val="24"/>
      <w:szCs w:val="24"/>
      <w:lang w:val="bg-BG"/>
    </w:rPr>
  </w:style>
  <w:style w:type="paragraph" w:customStyle="1" w:styleId="Style5">
    <w:name w:val="Style5"/>
    <w:basedOn w:val="a3"/>
    <w:uiPriority w:val="99"/>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Text3">
    <w:name w:val="Text 3"/>
    <w:basedOn w:val="a3"/>
    <w:uiPriority w:val="99"/>
    <w:rsid w:val="008A650B"/>
    <w:pPr>
      <w:tabs>
        <w:tab w:val="left" w:pos="2302"/>
      </w:tabs>
      <w:spacing w:after="240"/>
      <w:ind w:left="1202"/>
      <w:jc w:val="both"/>
    </w:pPr>
    <w:rPr>
      <w:sz w:val="24"/>
      <w:szCs w:val="24"/>
      <w:lang w:val="en-GB" w:eastAsia="en-US"/>
    </w:rPr>
  </w:style>
  <w:style w:type="paragraph" w:customStyle="1" w:styleId="Style4">
    <w:name w:val="Style4"/>
    <w:basedOn w:val="a3"/>
    <w:uiPriority w:val="99"/>
    <w:rsid w:val="008A650B"/>
    <w:pPr>
      <w:widowControl w:val="0"/>
      <w:autoSpaceDE w:val="0"/>
      <w:autoSpaceDN w:val="0"/>
      <w:adjustRightInd w:val="0"/>
    </w:pPr>
    <w:rPr>
      <w:sz w:val="24"/>
      <w:szCs w:val="24"/>
      <w:lang w:val="bg-BG"/>
    </w:rPr>
  </w:style>
  <w:style w:type="paragraph" w:customStyle="1" w:styleId="Style6">
    <w:name w:val="Style6"/>
    <w:basedOn w:val="a3"/>
    <w:uiPriority w:val="99"/>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uiPriority w:val="99"/>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3">
    <w:name w:val="Char3"/>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afff1">
    <w:name w:val="Знак Знак"/>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uiPriority w:val="99"/>
    <w:rsid w:val="008A650B"/>
    <w:pPr>
      <w:tabs>
        <w:tab w:val="left" w:pos="709"/>
      </w:tabs>
    </w:pPr>
    <w:rPr>
      <w:rFonts w:ascii="Tahoma" w:hAnsi="Tahoma" w:cs="Tahoma"/>
      <w:lang w:val="pl-PL" w:eastAsia="pl-PL"/>
    </w:rPr>
  </w:style>
  <w:style w:type="paragraph" w:customStyle="1" w:styleId="Style7">
    <w:name w:val="Style7"/>
    <w:basedOn w:val="a3"/>
    <w:uiPriority w:val="99"/>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uiPriority w:val="99"/>
    <w:rsid w:val="008A650B"/>
    <w:pPr>
      <w:widowControl w:val="0"/>
      <w:autoSpaceDE w:val="0"/>
      <w:autoSpaceDN w:val="0"/>
      <w:adjustRightInd w:val="0"/>
    </w:pPr>
    <w:rPr>
      <w:sz w:val="24"/>
      <w:szCs w:val="24"/>
      <w:lang w:val="bg-BG"/>
    </w:rPr>
  </w:style>
  <w:style w:type="paragraph" w:customStyle="1" w:styleId="xl63">
    <w:name w:val="xl63"/>
    <w:basedOn w:val="a3"/>
    <w:uiPriority w:val="99"/>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uiPriority w:val="99"/>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uiPriority w:val="99"/>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uiPriority w:val="99"/>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uiPriority w:val="99"/>
    <w:rsid w:val="008A650B"/>
    <w:pPr>
      <w:ind w:left="708"/>
    </w:pPr>
  </w:style>
  <w:style w:type="paragraph" w:customStyle="1" w:styleId="CharCharChar1CharCharCharChar1">
    <w:name w:val="Char Char Char1 Char Char Char Char1"/>
    <w:basedOn w:val="a3"/>
    <w:uiPriority w:val="99"/>
    <w:rsid w:val="008A650B"/>
    <w:pPr>
      <w:tabs>
        <w:tab w:val="left" w:pos="709"/>
      </w:tabs>
    </w:pPr>
    <w:rPr>
      <w:rFonts w:ascii="Tahoma" w:hAnsi="Tahoma" w:cs="Tahoma"/>
      <w:sz w:val="24"/>
      <w:szCs w:val="24"/>
      <w:lang w:val="pl-PL" w:eastAsia="pl-PL"/>
    </w:rPr>
  </w:style>
  <w:style w:type="paragraph" w:customStyle="1" w:styleId="1a">
    <w:name w:val="Знак1"/>
    <w:basedOn w:val="a3"/>
    <w:uiPriority w:val="99"/>
    <w:rsid w:val="008A650B"/>
    <w:pPr>
      <w:tabs>
        <w:tab w:val="left" w:pos="709"/>
      </w:tabs>
    </w:pPr>
    <w:rPr>
      <w:rFonts w:ascii="Tahoma" w:hAnsi="Tahoma" w:cs="Tahoma"/>
      <w:sz w:val="24"/>
      <w:szCs w:val="24"/>
      <w:lang w:val="pl-PL" w:eastAsia="pl-PL"/>
    </w:rPr>
  </w:style>
  <w:style w:type="character" w:customStyle="1" w:styleId="FontStyle15">
    <w:name w:val="Font Style15"/>
    <w:uiPriority w:val="99"/>
    <w:rsid w:val="008A650B"/>
    <w:rPr>
      <w:rFonts w:ascii="Times New Roman" w:hAnsi="Times New Roman" w:cs="Times New Roman"/>
      <w:sz w:val="22"/>
      <w:szCs w:val="22"/>
    </w:rPr>
  </w:style>
  <w:style w:type="character" w:customStyle="1" w:styleId="FontStyle17">
    <w:name w:val="Font Style17"/>
    <w:uiPriority w:val="99"/>
    <w:rsid w:val="008A650B"/>
    <w:rPr>
      <w:rFonts w:ascii="Times New Roman" w:hAnsi="Times New Roman" w:cs="Times New Roman"/>
      <w:b/>
      <w:bCs/>
      <w:sz w:val="22"/>
      <w:szCs w:val="22"/>
    </w:rPr>
  </w:style>
  <w:style w:type="character" w:customStyle="1" w:styleId="FontStyle19">
    <w:name w:val="Font Style19"/>
    <w:uiPriority w:val="99"/>
    <w:rsid w:val="008A650B"/>
    <w:rPr>
      <w:rFonts w:ascii="Times New Roman" w:hAnsi="Times New Roman" w:cs="Times New Roman"/>
      <w:i/>
      <w:iCs/>
      <w:spacing w:val="-10"/>
      <w:sz w:val="26"/>
      <w:szCs w:val="26"/>
    </w:rPr>
  </w:style>
  <w:style w:type="character" w:customStyle="1" w:styleId="FontStyle14">
    <w:name w:val="Font Style14"/>
    <w:uiPriority w:val="99"/>
    <w:rsid w:val="008A650B"/>
    <w:rPr>
      <w:rFonts w:ascii="Times New Roman" w:hAnsi="Times New Roman" w:cs="Times New Roman"/>
      <w:b/>
      <w:bCs/>
      <w:i/>
      <w:iCs/>
      <w:sz w:val="22"/>
      <w:szCs w:val="22"/>
    </w:rPr>
  </w:style>
  <w:style w:type="character" w:customStyle="1" w:styleId="FontStyle16">
    <w:name w:val="Font Style16"/>
    <w:uiPriority w:val="99"/>
    <w:rsid w:val="008A650B"/>
    <w:rPr>
      <w:rFonts w:ascii="Times New Roman" w:hAnsi="Times New Roman" w:cs="Times New Roman"/>
      <w:b/>
      <w:bCs/>
      <w:sz w:val="20"/>
      <w:szCs w:val="20"/>
    </w:rPr>
  </w:style>
  <w:style w:type="paragraph" w:customStyle="1" w:styleId="CharCharChar1Char1CharCharCharChar1">
    <w:name w:val="Char Char Char1 Char1 Char Char Char Char1"/>
    <w:basedOn w:val="a3"/>
    <w:uiPriority w:val="99"/>
    <w:rsid w:val="008424F7"/>
    <w:pPr>
      <w:tabs>
        <w:tab w:val="left" w:pos="709"/>
      </w:tabs>
    </w:pPr>
    <w:rPr>
      <w:rFonts w:ascii="Tahoma" w:hAnsi="Tahoma" w:cs="Tahoma"/>
      <w:sz w:val="24"/>
      <w:szCs w:val="24"/>
      <w:lang w:val="pl-PL" w:eastAsia="pl-PL"/>
    </w:rPr>
  </w:style>
  <w:style w:type="character" w:customStyle="1" w:styleId="FontStyle41">
    <w:name w:val="Font Style41"/>
    <w:uiPriority w:val="99"/>
    <w:rsid w:val="004064F2"/>
    <w:rPr>
      <w:rFonts w:ascii="Times New Roman" w:hAnsi="Times New Roman" w:cs="Times New Roman"/>
      <w:sz w:val="22"/>
      <w:szCs w:val="22"/>
    </w:rPr>
  </w:style>
  <w:style w:type="paragraph" w:customStyle="1" w:styleId="CharChar5">
    <w:name w:val="Char Char5"/>
    <w:basedOn w:val="a3"/>
    <w:uiPriority w:val="99"/>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uiPriority w:val="99"/>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uiPriority w:val="99"/>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uiPriority w:val="99"/>
    <w:rsid w:val="008250D0"/>
    <w:pPr>
      <w:tabs>
        <w:tab w:val="left" w:pos="709"/>
      </w:tabs>
    </w:pPr>
    <w:rPr>
      <w:rFonts w:ascii="Tahoma" w:hAnsi="Tahoma" w:cs="Tahoma"/>
      <w:sz w:val="24"/>
      <w:szCs w:val="24"/>
      <w:lang w:val="pl-PL" w:eastAsia="pl-PL"/>
    </w:rPr>
  </w:style>
  <w:style w:type="character" w:customStyle="1" w:styleId="PlaceholderText1">
    <w:name w:val="Placeholder Text1"/>
    <w:uiPriority w:val="99"/>
    <w:semiHidden/>
    <w:rsid w:val="00AA04CF"/>
    <w:rPr>
      <w:color w:val="808080"/>
    </w:rPr>
  </w:style>
  <w:style w:type="paragraph" w:customStyle="1" w:styleId="CharCharChar1Char1CharCharCharCharCharChar2">
    <w:name w:val="Char Char Char1 Char1 Char Char Char Char Char Char2"/>
    <w:basedOn w:val="a3"/>
    <w:uiPriority w:val="99"/>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uiPriority w:val="99"/>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uiPriority w:val="99"/>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uiPriority w:val="99"/>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uiPriority w:val="99"/>
    <w:rsid w:val="005509A2"/>
    <w:pPr>
      <w:tabs>
        <w:tab w:val="left" w:pos="709"/>
      </w:tabs>
    </w:pPr>
    <w:rPr>
      <w:rFonts w:ascii="Tahoma" w:hAnsi="Tahoma" w:cs="Tahoma"/>
      <w:sz w:val="24"/>
      <w:szCs w:val="24"/>
      <w:lang w:val="pl-PL" w:eastAsia="pl-PL"/>
    </w:rPr>
  </w:style>
  <w:style w:type="paragraph" w:customStyle="1" w:styleId="CharChar51">
    <w:name w:val="Char Char51"/>
    <w:basedOn w:val="a3"/>
    <w:uiPriority w:val="99"/>
    <w:rsid w:val="00524EE5"/>
    <w:pPr>
      <w:tabs>
        <w:tab w:val="left" w:pos="709"/>
      </w:tabs>
    </w:pPr>
    <w:rPr>
      <w:rFonts w:ascii="Tahoma" w:hAnsi="Tahoma" w:cs="Tahoma"/>
      <w:sz w:val="24"/>
      <w:szCs w:val="24"/>
      <w:lang w:val="pl-PL" w:eastAsia="pl-PL"/>
    </w:rPr>
  </w:style>
  <w:style w:type="character" w:customStyle="1" w:styleId="FontStyle21">
    <w:name w:val="Font Style21"/>
    <w:uiPriority w:val="99"/>
    <w:rsid w:val="003B42F8"/>
    <w:rPr>
      <w:rFonts w:ascii="Times New Roman" w:hAnsi="Times New Roman" w:cs="Times New Roman"/>
      <w:sz w:val="22"/>
      <w:szCs w:val="22"/>
    </w:rPr>
  </w:style>
  <w:style w:type="paragraph" w:customStyle="1" w:styleId="CharCharChar1Char1CharCharCharChar7">
    <w:name w:val="Char Char Char1 Char1 Char Char Char Char7"/>
    <w:basedOn w:val="a3"/>
    <w:uiPriority w:val="99"/>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uiPriority w:val="99"/>
    <w:rsid w:val="002A6F1D"/>
    <w:pPr>
      <w:tabs>
        <w:tab w:val="left" w:pos="709"/>
      </w:tabs>
    </w:pPr>
    <w:rPr>
      <w:rFonts w:ascii="Tahoma" w:hAnsi="Tahoma" w:cs="Tahoma"/>
      <w:sz w:val="24"/>
      <w:szCs w:val="24"/>
      <w:lang w:val="pl-PL" w:eastAsia="pl-PL"/>
    </w:rPr>
  </w:style>
  <w:style w:type="paragraph" w:customStyle="1" w:styleId="BodySingle">
    <w:name w:val="Body Single"/>
    <w:basedOn w:val="a7"/>
    <w:uiPriority w:val="99"/>
    <w:rsid w:val="00B76762"/>
    <w:pPr>
      <w:spacing w:line="290" w:lineRule="atLeast"/>
    </w:pPr>
    <w:rPr>
      <w:lang w:val="en-GB" w:eastAsia="en-US"/>
    </w:rPr>
  </w:style>
  <w:style w:type="paragraph" w:customStyle="1" w:styleId="Char11">
    <w:name w:val="Char11"/>
    <w:basedOn w:val="a3"/>
    <w:uiPriority w:val="99"/>
    <w:rsid w:val="00FC5075"/>
    <w:pPr>
      <w:tabs>
        <w:tab w:val="left" w:pos="709"/>
      </w:tabs>
    </w:pPr>
    <w:rPr>
      <w:rFonts w:ascii="Futura Bk" w:hAnsi="Futura Bk" w:cs="Futura Bk"/>
      <w:lang w:val="pl-PL" w:eastAsia="pl-PL"/>
    </w:rPr>
  </w:style>
  <w:style w:type="paragraph" w:customStyle="1" w:styleId="2a">
    <w:name w:val="т2"/>
    <w:basedOn w:val="20"/>
    <w:uiPriority w:val="99"/>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lang w:eastAsia="de-DE"/>
    </w:rPr>
  </w:style>
  <w:style w:type="paragraph" w:customStyle="1" w:styleId="title1">
    <w:name w:val="title1"/>
    <w:basedOn w:val="a3"/>
    <w:uiPriority w:val="99"/>
    <w:rsid w:val="00CE2D44"/>
    <w:pPr>
      <w:spacing w:before="100" w:beforeAutospacing="1" w:after="100" w:afterAutospacing="1"/>
      <w:jc w:val="center"/>
      <w:textAlignment w:val="center"/>
    </w:pPr>
    <w:rPr>
      <w:b/>
      <w:bCs/>
      <w:sz w:val="30"/>
      <w:szCs w:val="30"/>
      <w:lang w:val="bg-BG"/>
    </w:rPr>
  </w:style>
  <w:style w:type="paragraph" w:customStyle="1" w:styleId="StyleHeading3TimesNewRoman11pt">
    <w:name w:val="Style Heading 3 + Times New Roman 11 pt"/>
    <w:basedOn w:val="31"/>
    <w:uiPriority w:val="99"/>
    <w:rsid w:val="005C6E5C"/>
    <w:pPr>
      <w:tabs>
        <w:tab w:val="left" w:pos="1134"/>
      </w:tabs>
      <w:ind w:left="1134" w:hanging="1134"/>
    </w:pPr>
    <w:rPr>
      <w:rFonts w:ascii="Times New Roman" w:hAnsi="Times New Roman" w:cs="Times New Roman"/>
    </w:rPr>
  </w:style>
  <w:style w:type="paragraph" w:customStyle="1" w:styleId="StyleHeading4TimesNewRoman">
    <w:name w:val="Style Heading 4 + Times New Roman"/>
    <w:basedOn w:val="40"/>
    <w:uiPriority w:val="99"/>
    <w:rsid w:val="00A35F84"/>
    <w:pPr>
      <w:tabs>
        <w:tab w:val="left" w:pos="1134"/>
      </w:tabs>
      <w:ind w:left="1134" w:hanging="1134"/>
    </w:pPr>
    <w:rPr>
      <w:rFonts w:ascii="Times New Roman" w:hAnsi="Times New Roman" w:cs="Times New Roman"/>
    </w:rPr>
  </w:style>
  <w:style w:type="paragraph" w:customStyle="1" w:styleId="StyleHeading4TimesNewRomanTopSinglesolidlineAuto">
    <w:name w:val="Style Heading 4 + Times New Roman Top: (Single solid line Auto  ..."/>
    <w:basedOn w:val="40"/>
    <w:uiPriority w:val="99"/>
    <w:rsid w:val="005C6E5C"/>
    <w:pPr>
      <w:pBdr>
        <w:top w:val="single" w:sz="4" w:space="3" w:color="auto"/>
      </w:pBdr>
      <w:tabs>
        <w:tab w:val="left" w:pos="1134"/>
      </w:tabs>
      <w:ind w:left="1134" w:hanging="1134"/>
    </w:pPr>
    <w:rPr>
      <w:rFonts w:ascii="Times New Roman" w:hAnsi="Times New Roman" w:cs="Times New Roman"/>
    </w:rPr>
  </w:style>
  <w:style w:type="paragraph" w:customStyle="1" w:styleId="StyleHeading4TimesNewRomanNotBold">
    <w:name w:val="Style Heading 4 + Times New Roman Not Bold"/>
    <w:basedOn w:val="40"/>
    <w:uiPriority w:val="99"/>
    <w:rsid w:val="00382F24"/>
    <w:pPr>
      <w:tabs>
        <w:tab w:val="left" w:pos="1134"/>
      </w:tabs>
      <w:ind w:left="1134" w:hanging="1134"/>
    </w:pPr>
    <w:rPr>
      <w:rFonts w:ascii="Times New Roman" w:hAnsi="Times New Roman" w:cs="Times New Roman"/>
      <w:b w:val="0"/>
      <w:bCs w:val="0"/>
    </w:rPr>
  </w:style>
  <w:style w:type="paragraph" w:customStyle="1" w:styleId="Char21">
    <w:name w:val="Char21"/>
    <w:basedOn w:val="a3"/>
    <w:uiPriority w:val="99"/>
    <w:rsid w:val="00D16FA1"/>
    <w:pPr>
      <w:tabs>
        <w:tab w:val="left" w:pos="709"/>
      </w:tabs>
    </w:pPr>
    <w:rPr>
      <w:rFonts w:ascii="Tahoma" w:hAnsi="Tahoma" w:cs="Tahoma"/>
      <w:sz w:val="24"/>
      <w:szCs w:val="24"/>
      <w:lang w:val="pl-PL" w:eastAsia="pl-PL"/>
    </w:rPr>
  </w:style>
  <w:style w:type="paragraph" w:styleId="afff2">
    <w:name w:val="List Paragraph"/>
    <w:basedOn w:val="a3"/>
    <w:uiPriority w:val="99"/>
    <w:qFormat/>
    <w:rsid w:val="00AA1ADA"/>
    <w:pPr>
      <w:ind w:left="708"/>
    </w:pPr>
  </w:style>
  <w:style w:type="paragraph" w:customStyle="1" w:styleId="CharCharChar1CharCharCharCharCharCharCharCharChar">
    <w:name w:val="Char Char Char1 Char Char Char Char Char Char Знак Char Char Char"/>
    <w:basedOn w:val="a3"/>
    <w:uiPriority w:val="99"/>
    <w:rsid w:val="00DD3168"/>
    <w:pPr>
      <w:tabs>
        <w:tab w:val="left" w:pos="709"/>
      </w:tabs>
    </w:pPr>
    <w:rPr>
      <w:rFonts w:ascii="Tahoma" w:hAnsi="Tahoma" w:cs="Tahoma"/>
      <w:sz w:val="24"/>
      <w:szCs w:val="24"/>
      <w:lang w:val="pl-PL" w:eastAsia="pl-PL"/>
    </w:rPr>
  </w:style>
  <w:style w:type="paragraph" w:customStyle="1" w:styleId="1b">
    <w:name w:val="Знак Знак Знак1"/>
    <w:basedOn w:val="a3"/>
    <w:uiPriority w:val="99"/>
    <w:rsid w:val="00713310"/>
    <w:pPr>
      <w:tabs>
        <w:tab w:val="left" w:pos="709"/>
      </w:tabs>
    </w:pPr>
    <w:rPr>
      <w:rFonts w:ascii="Tahoma" w:hAnsi="Tahoma" w:cs="Tahoma"/>
      <w:sz w:val="24"/>
      <w:szCs w:val="24"/>
      <w:lang w:val="pl-PL" w:eastAsia="pl-PL"/>
    </w:rPr>
  </w:style>
  <w:style w:type="paragraph" w:customStyle="1" w:styleId="m">
    <w:name w:val="m"/>
    <w:basedOn w:val="a3"/>
    <w:uiPriority w:val="99"/>
    <w:rsid w:val="00F90D52"/>
    <w:pPr>
      <w:ind w:firstLine="990"/>
      <w:jc w:val="both"/>
    </w:pPr>
    <w:rPr>
      <w:color w:val="000000"/>
      <w:sz w:val="24"/>
      <w:szCs w:val="24"/>
      <w:lang w:val="en-US" w:eastAsia="en-US"/>
    </w:rPr>
  </w:style>
  <w:style w:type="paragraph" w:styleId="afff3">
    <w:name w:val="No Spacing"/>
    <w:uiPriority w:val="99"/>
    <w:qFormat/>
    <w:rsid w:val="000239A1"/>
    <w:rPr>
      <w:sz w:val="24"/>
      <w:szCs w:val="24"/>
    </w:rPr>
  </w:style>
  <w:style w:type="paragraph" w:customStyle="1" w:styleId="Char1CharCharCharCharChar1CharCharCharChar">
    <w:name w:val="Char1 Char Char Char Char Char1 Char Char Char Char"/>
    <w:basedOn w:val="a3"/>
    <w:uiPriority w:val="99"/>
    <w:rsid w:val="0023071D"/>
    <w:pPr>
      <w:tabs>
        <w:tab w:val="left" w:pos="709"/>
      </w:tabs>
    </w:pPr>
    <w:rPr>
      <w:rFonts w:ascii="Tahoma" w:hAnsi="Tahoma" w:cs="Tahoma"/>
      <w:sz w:val="24"/>
      <w:szCs w:val="24"/>
      <w:lang w:val="pl-PL" w:eastAsia="pl-PL"/>
    </w:rPr>
  </w:style>
  <w:style w:type="paragraph" w:customStyle="1" w:styleId="TableParagraph">
    <w:name w:val="Table Paragraph"/>
    <w:basedOn w:val="a3"/>
    <w:uiPriority w:val="99"/>
    <w:rsid w:val="0023071D"/>
    <w:pPr>
      <w:widowControl w:val="0"/>
      <w:autoSpaceDE w:val="0"/>
      <w:autoSpaceDN w:val="0"/>
      <w:adjustRightInd w:val="0"/>
    </w:pPr>
    <w:rPr>
      <w:sz w:val="24"/>
      <w:szCs w:val="24"/>
      <w:lang w:val="en-US" w:eastAsia="en-US"/>
    </w:rPr>
  </w:style>
  <w:style w:type="paragraph" w:customStyle="1" w:styleId="-3">
    <w:name w:val="ВЕСКО-3"/>
    <w:uiPriority w:val="99"/>
    <w:rsid w:val="003B0FB0"/>
    <w:pPr>
      <w:spacing w:before="120" w:after="120" w:line="240" w:lineRule="atLeast"/>
      <w:ind w:left="1701"/>
      <w:jc w:val="both"/>
    </w:pPr>
    <w:rPr>
      <w:lang w:eastAsia="en-US"/>
    </w:rPr>
  </w:style>
  <w:style w:type="paragraph" w:customStyle="1" w:styleId="-0">
    <w:name w:val="ВЕСКО-0"/>
    <w:basedOn w:val="a3"/>
    <w:uiPriority w:val="99"/>
    <w:rsid w:val="00981E6C"/>
    <w:pPr>
      <w:spacing w:before="120" w:after="120" w:line="240" w:lineRule="atLeast"/>
      <w:jc w:val="both"/>
    </w:pPr>
    <w:rPr>
      <w:sz w:val="22"/>
      <w:szCs w:val="22"/>
      <w:lang w:val="bg-BG" w:eastAsia="en-US"/>
    </w:rPr>
  </w:style>
  <w:style w:type="numbering" w:styleId="111111">
    <w:name w:val="Outline List 2"/>
    <w:basedOn w:val="a6"/>
    <w:uiPriority w:val="99"/>
    <w:semiHidden/>
    <w:unhideWhenUsed/>
    <w:locked/>
    <w:rsid w:val="0058689C"/>
    <w:pPr>
      <w:numPr>
        <w:numId w:val="7"/>
      </w:numPr>
    </w:pPr>
  </w:style>
  <w:style w:type="numbering" w:customStyle="1" w:styleId="1">
    <w:name w:val="Текущ списък1"/>
    <w:rsid w:val="0058689C"/>
    <w:pPr>
      <w:numPr>
        <w:numId w:val="18"/>
      </w:numPr>
    </w:pPr>
  </w:style>
  <w:style w:type="numbering" w:customStyle="1" w:styleId="7">
    <w:name w:val="Стил7"/>
    <w:rsid w:val="0058689C"/>
    <w:pPr>
      <w:numPr>
        <w:numId w:val="23"/>
      </w:numPr>
    </w:pPr>
  </w:style>
  <w:style w:type="numbering" w:customStyle="1" w:styleId="5">
    <w:name w:val="Стил5"/>
    <w:rsid w:val="0058689C"/>
    <w:pPr>
      <w:numPr>
        <w:numId w:val="21"/>
      </w:numPr>
    </w:pPr>
  </w:style>
  <w:style w:type="numbering" w:customStyle="1" w:styleId="a0">
    <w:name w:val="Глави"/>
    <w:rsid w:val="0058689C"/>
    <w:pPr>
      <w:numPr>
        <w:numId w:val="25"/>
      </w:numPr>
    </w:pPr>
  </w:style>
  <w:style w:type="numbering" w:customStyle="1" w:styleId="6">
    <w:name w:val="Стил6"/>
    <w:rsid w:val="0058689C"/>
    <w:pPr>
      <w:numPr>
        <w:numId w:val="22"/>
      </w:numPr>
    </w:pPr>
  </w:style>
  <w:style w:type="numbering" w:customStyle="1" w:styleId="3">
    <w:name w:val="Стил3"/>
    <w:rsid w:val="0058689C"/>
    <w:pPr>
      <w:numPr>
        <w:numId w:val="19"/>
      </w:numPr>
    </w:pPr>
  </w:style>
  <w:style w:type="numbering" w:customStyle="1" w:styleId="4">
    <w:name w:val="Стил4"/>
    <w:rsid w:val="0058689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572574">
      <w:marLeft w:val="0"/>
      <w:marRight w:val="0"/>
      <w:marTop w:val="0"/>
      <w:marBottom w:val="0"/>
      <w:divBdr>
        <w:top w:val="none" w:sz="0" w:space="0" w:color="auto"/>
        <w:left w:val="none" w:sz="0" w:space="0" w:color="auto"/>
        <w:bottom w:val="none" w:sz="0" w:space="0" w:color="auto"/>
        <w:right w:val="none" w:sz="0" w:space="0" w:color="auto"/>
      </w:divBdr>
    </w:div>
    <w:div w:id="2143572575">
      <w:marLeft w:val="0"/>
      <w:marRight w:val="0"/>
      <w:marTop w:val="0"/>
      <w:marBottom w:val="0"/>
      <w:divBdr>
        <w:top w:val="none" w:sz="0" w:space="0" w:color="auto"/>
        <w:left w:val="none" w:sz="0" w:space="0" w:color="auto"/>
        <w:bottom w:val="none" w:sz="0" w:space="0" w:color="auto"/>
        <w:right w:val="none" w:sz="0" w:space="0" w:color="auto"/>
      </w:divBdr>
    </w:div>
    <w:div w:id="2143572576">
      <w:marLeft w:val="0"/>
      <w:marRight w:val="0"/>
      <w:marTop w:val="0"/>
      <w:marBottom w:val="0"/>
      <w:divBdr>
        <w:top w:val="none" w:sz="0" w:space="0" w:color="auto"/>
        <w:left w:val="none" w:sz="0" w:space="0" w:color="auto"/>
        <w:bottom w:val="none" w:sz="0" w:space="0" w:color="auto"/>
        <w:right w:val="none" w:sz="0" w:space="0" w:color="auto"/>
      </w:divBdr>
    </w:div>
    <w:div w:id="2143572577">
      <w:marLeft w:val="0"/>
      <w:marRight w:val="0"/>
      <w:marTop w:val="0"/>
      <w:marBottom w:val="0"/>
      <w:divBdr>
        <w:top w:val="none" w:sz="0" w:space="0" w:color="auto"/>
        <w:left w:val="none" w:sz="0" w:space="0" w:color="auto"/>
        <w:bottom w:val="none" w:sz="0" w:space="0" w:color="auto"/>
        <w:right w:val="none" w:sz="0" w:space="0" w:color="auto"/>
      </w:divBdr>
    </w:div>
    <w:div w:id="2143572578">
      <w:marLeft w:val="0"/>
      <w:marRight w:val="0"/>
      <w:marTop w:val="0"/>
      <w:marBottom w:val="0"/>
      <w:divBdr>
        <w:top w:val="none" w:sz="0" w:space="0" w:color="auto"/>
        <w:left w:val="none" w:sz="0" w:space="0" w:color="auto"/>
        <w:bottom w:val="none" w:sz="0" w:space="0" w:color="auto"/>
        <w:right w:val="none" w:sz="0" w:space="0" w:color="auto"/>
      </w:divBdr>
    </w:div>
    <w:div w:id="2143572579">
      <w:marLeft w:val="0"/>
      <w:marRight w:val="0"/>
      <w:marTop w:val="0"/>
      <w:marBottom w:val="0"/>
      <w:divBdr>
        <w:top w:val="none" w:sz="0" w:space="0" w:color="auto"/>
        <w:left w:val="none" w:sz="0" w:space="0" w:color="auto"/>
        <w:bottom w:val="none" w:sz="0" w:space="0" w:color="auto"/>
        <w:right w:val="none" w:sz="0" w:space="0" w:color="auto"/>
      </w:divBdr>
    </w:div>
    <w:div w:id="2143572580">
      <w:marLeft w:val="0"/>
      <w:marRight w:val="0"/>
      <w:marTop w:val="0"/>
      <w:marBottom w:val="0"/>
      <w:divBdr>
        <w:top w:val="none" w:sz="0" w:space="0" w:color="auto"/>
        <w:left w:val="none" w:sz="0" w:space="0" w:color="auto"/>
        <w:bottom w:val="none" w:sz="0" w:space="0" w:color="auto"/>
        <w:right w:val="none" w:sz="0" w:space="0" w:color="auto"/>
      </w:divBdr>
    </w:div>
    <w:div w:id="2143572581">
      <w:marLeft w:val="0"/>
      <w:marRight w:val="0"/>
      <w:marTop w:val="0"/>
      <w:marBottom w:val="0"/>
      <w:divBdr>
        <w:top w:val="none" w:sz="0" w:space="0" w:color="auto"/>
        <w:left w:val="none" w:sz="0" w:space="0" w:color="auto"/>
        <w:bottom w:val="none" w:sz="0" w:space="0" w:color="auto"/>
        <w:right w:val="none" w:sz="0" w:space="0" w:color="auto"/>
      </w:divBdr>
    </w:div>
    <w:div w:id="2143572582">
      <w:marLeft w:val="0"/>
      <w:marRight w:val="0"/>
      <w:marTop w:val="0"/>
      <w:marBottom w:val="0"/>
      <w:divBdr>
        <w:top w:val="none" w:sz="0" w:space="0" w:color="auto"/>
        <w:left w:val="none" w:sz="0" w:space="0" w:color="auto"/>
        <w:bottom w:val="none" w:sz="0" w:space="0" w:color="auto"/>
        <w:right w:val="none" w:sz="0" w:space="0" w:color="auto"/>
      </w:divBdr>
    </w:div>
    <w:div w:id="2143572583">
      <w:marLeft w:val="0"/>
      <w:marRight w:val="0"/>
      <w:marTop w:val="0"/>
      <w:marBottom w:val="0"/>
      <w:divBdr>
        <w:top w:val="none" w:sz="0" w:space="0" w:color="auto"/>
        <w:left w:val="none" w:sz="0" w:space="0" w:color="auto"/>
        <w:bottom w:val="none" w:sz="0" w:space="0" w:color="auto"/>
        <w:right w:val="none" w:sz="0" w:space="0" w:color="auto"/>
      </w:divBdr>
    </w:div>
    <w:div w:id="2143572584">
      <w:marLeft w:val="0"/>
      <w:marRight w:val="0"/>
      <w:marTop w:val="0"/>
      <w:marBottom w:val="0"/>
      <w:divBdr>
        <w:top w:val="none" w:sz="0" w:space="0" w:color="auto"/>
        <w:left w:val="none" w:sz="0" w:space="0" w:color="auto"/>
        <w:bottom w:val="none" w:sz="0" w:space="0" w:color="auto"/>
        <w:right w:val="none" w:sz="0" w:space="0" w:color="auto"/>
      </w:divBdr>
    </w:div>
    <w:div w:id="2143572585">
      <w:marLeft w:val="0"/>
      <w:marRight w:val="0"/>
      <w:marTop w:val="0"/>
      <w:marBottom w:val="0"/>
      <w:divBdr>
        <w:top w:val="none" w:sz="0" w:space="0" w:color="auto"/>
        <w:left w:val="none" w:sz="0" w:space="0" w:color="auto"/>
        <w:bottom w:val="none" w:sz="0" w:space="0" w:color="auto"/>
        <w:right w:val="none" w:sz="0" w:space="0" w:color="auto"/>
      </w:divBdr>
    </w:div>
    <w:div w:id="2143572586">
      <w:marLeft w:val="0"/>
      <w:marRight w:val="0"/>
      <w:marTop w:val="0"/>
      <w:marBottom w:val="0"/>
      <w:divBdr>
        <w:top w:val="none" w:sz="0" w:space="0" w:color="auto"/>
        <w:left w:val="none" w:sz="0" w:space="0" w:color="auto"/>
        <w:bottom w:val="none" w:sz="0" w:space="0" w:color="auto"/>
        <w:right w:val="none" w:sz="0" w:space="0" w:color="auto"/>
      </w:divBdr>
    </w:div>
    <w:div w:id="2143572587">
      <w:marLeft w:val="0"/>
      <w:marRight w:val="0"/>
      <w:marTop w:val="0"/>
      <w:marBottom w:val="0"/>
      <w:divBdr>
        <w:top w:val="none" w:sz="0" w:space="0" w:color="auto"/>
        <w:left w:val="none" w:sz="0" w:space="0" w:color="auto"/>
        <w:bottom w:val="none" w:sz="0" w:space="0" w:color="auto"/>
        <w:right w:val="none" w:sz="0" w:space="0" w:color="auto"/>
      </w:divBdr>
    </w:div>
    <w:div w:id="2143572588">
      <w:marLeft w:val="0"/>
      <w:marRight w:val="0"/>
      <w:marTop w:val="0"/>
      <w:marBottom w:val="0"/>
      <w:divBdr>
        <w:top w:val="none" w:sz="0" w:space="0" w:color="auto"/>
        <w:left w:val="none" w:sz="0" w:space="0" w:color="auto"/>
        <w:bottom w:val="none" w:sz="0" w:space="0" w:color="auto"/>
        <w:right w:val="none" w:sz="0" w:space="0" w:color="auto"/>
      </w:divBdr>
    </w:div>
    <w:div w:id="2143572589">
      <w:marLeft w:val="0"/>
      <w:marRight w:val="0"/>
      <w:marTop w:val="0"/>
      <w:marBottom w:val="0"/>
      <w:divBdr>
        <w:top w:val="none" w:sz="0" w:space="0" w:color="auto"/>
        <w:left w:val="none" w:sz="0" w:space="0" w:color="auto"/>
        <w:bottom w:val="none" w:sz="0" w:space="0" w:color="auto"/>
        <w:right w:val="none" w:sz="0" w:space="0" w:color="auto"/>
      </w:divBdr>
    </w:div>
    <w:div w:id="2143572590">
      <w:marLeft w:val="0"/>
      <w:marRight w:val="0"/>
      <w:marTop w:val="0"/>
      <w:marBottom w:val="0"/>
      <w:divBdr>
        <w:top w:val="none" w:sz="0" w:space="0" w:color="auto"/>
        <w:left w:val="none" w:sz="0" w:space="0" w:color="auto"/>
        <w:bottom w:val="none" w:sz="0" w:space="0" w:color="auto"/>
        <w:right w:val="none" w:sz="0" w:space="0" w:color="auto"/>
      </w:divBdr>
    </w:div>
    <w:div w:id="2143572591">
      <w:marLeft w:val="0"/>
      <w:marRight w:val="0"/>
      <w:marTop w:val="0"/>
      <w:marBottom w:val="0"/>
      <w:divBdr>
        <w:top w:val="none" w:sz="0" w:space="0" w:color="auto"/>
        <w:left w:val="none" w:sz="0" w:space="0" w:color="auto"/>
        <w:bottom w:val="none" w:sz="0" w:space="0" w:color="auto"/>
        <w:right w:val="none" w:sz="0" w:space="0" w:color="auto"/>
      </w:divBdr>
    </w:div>
    <w:div w:id="2143572592">
      <w:marLeft w:val="0"/>
      <w:marRight w:val="0"/>
      <w:marTop w:val="0"/>
      <w:marBottom w:val="0"/>
      <w:divBdr>
        <w:top w:val="none" w:sz="0" w:space="0" w:color="auto"/>
        <w:left w:val="none" w:sz="0" w:space="0" w:color="auto"/>
        <w:bottom w:val="none" w:sz="0" w:space="0" w:color="auto"/>
        <w:right w:val="none" w:sz="0" w:space="0" w:color="auto"/>
      </w:divBdr>
    </w:div>
    <w:div w:id="2143572593">
      <w:marLeft w:val="0"/>
      <w:marRight w:val="0"/>
      <w:marTop w:val="0"/>
      <w:marBottom w:val="0"/>
      <w:divBdr>
        <w:top w:val="none" w:sz="0" w:space="0" w:color="auto"/>
        <w:left w:val="none" w:sz="0" w:space="0" w:color="auto"/>
        <w:bottom w:val="none" w:sz="0" w:space="0" w:color="auto"/>
        <w:right w:val="none" w:sz="0" w:space="0" w:color="auto"/>
      </w:divBdr>
    </w:div>
    <w:div w:id="2143572594">
      <w:marLeft w:val="0"/>
      <w:marRight w:val="0"/>
      <w:marTop w:val="0"/>
      <w:marBottom w:val="0"/>
      <w:divBdr>
        <w:top w:val="none" w:sz="0" w:space="0" w:color="auto"/>
        <w:left w:val="none" w:sz="0" w:space="0" w:color="auto"/>
        <w:bottom w:val="none" w:sz="0" w:space="0" w:color="auto"/>
        <w:right w:val="none" w:sz="0" w:space="0" w:color="auto"/>
      </w:divBdr>
    </w:div>
    <w:div w:id="2143572595">
      <w:marLeft w:val="0"/>
      <w:marRight w:val="0"/>
      <w:marTop w:val="0"/>
      <w:marBottom w:val="0"/>
      <w:divBdr>
        <w:top w:val="none" w:sz="0" w:space="0" w:color="auto"/>
        <w:left w:val="none" w:sz="0" w:space="0" w:color="auto"/>
        <w:bottom w:val="none" w:sz="0" w:space="0" w:color="auto"/>
        <w:right w:val="none" w:sz="0" w:space="0" w:color="auto"/>
      </w:divBdr>
    </w:div>
    <w:div w:id="2143572596">
      <w:marLeft w:val="0"/>
      <w:marRight w:val="0"/>
      <w:marTop w:val="0"/>
      <w:marBottom w:val="0"/>
      <w:divBdr>
        <w:top w:val="none" w:sz="0" w:space="0" w:color="auto"/>
        <w:left w:val="none" w:sz="0" w:space="0" w:color="auto"/>
        <w:bottom w:val="none" w:sz="0" w:space="0" w:color="auto"/>
        <w:right w:val="none" w:sz="0" w:space="0" w:color="auto"/>
      </w:divBdr>
    </w:div>
    <w:div w:id="2143572597">
      <w:marLeft w:val="0"/>
      <w:marRight w:val="0"/>
      <w:marTop w:val="0"/>
      <w:marBottom w:val="0"/>
      <w:divBdr>
        <w:top w:val="none" w:sz="0" w:space="0" w:color="auto"/>
        <w:left w:val="none" w:sz="0" w:space="0" w:color="auto"/>
        <w:bottom w:val="none" w:sz="0" w:space="0" w:color="auto"/>
        <w:right w:val="none" w:sz="0" w:space="0" w:color="auto"/>
      </w:divBdr>
    </w:div>
    <w:div w:id="2143572598">
      <w:marLeft w:val="0"/>
      <w:marRight w:val="0"/>
      <w:marTop w:val="0"/>
      <w:marBottom w:val="0"/>
      <w:divBdr>
        <w:top w:val="none" w:sz="0" w:space="0" w:color="auto"/>
        <w:left w:val="none" w:sz="0" w:space="0" w:color="auto"/>
        <w:bottom w:val="none" w:sz="0" w:space="0" w:color="auto"/>
        <w:right w:val="none" w:sz="0" w:space="0" w:color="auto"/>
      </w:divBdr>
    </w:div>
    <w:div w:id="2143572599">
      <w:marLeft w:val="0"/>
      <w:marRight w:val="0"/>
      <w:marTop w:val="0"/>
      <w:marBottom w:val="0"/>
      <w:divBdr>
        <w:top w:val="none" w:sz="0" w:space="0" w:color="auto"/>
        <w:left w:val="none" w:sz="0" w:space="0" w:color="auto"/>
        <w:bottom w:val="none" w:sz="0" w:space="0" w:color="auto"/>
        <w:right w:val="none" w:sz="0" w:space="0" w:color="auto"/>
      </w:divBdr>
    </w:div>
    <w:div w:id="2143572600">
      <w:marLeft w:val="0"/>
      <w:marRight w:val="0"/>
      <w:marTop w:val="0"/>
      <w:marBottom w:val="0"/>
      <w:divBdr>
        <w:top w:val="none" w:sz="0" w:space="0" w:color="auto"/>
        <w:left w:val="none" w:sz="0" w:space="0" w:color="auto"/>
        <w:bottom w:val="none" w:sz="0" w:space="0" w:color="auto"/>
        <w:right w:val="none" w:sz="0" w:space="0" w:color="auto"/>
      </w:divBdr>
    </w:div>
    <w:div w:id="2143572601">
      <w:marLeft w:val="0"/>
      <w:marRight w:val="0"/>
      <w:marTop w:val="0"/>
      <w:marBottom w:val="0"/>
      <w:divBdr>
        <w:top w:val="none" w:sz="0" w:space="0" w:color="auto"/>
        <w:left w:val="none" w:sz="0" w:space="0" w:color="auto"/>
        <w:bottom w:val="none" w:sz="0" w:space="0" w:color="auto"/>
        <w:right w:val="none" w:sz="0" w:space="0" w:color="auto"/>
      </w:divBdr>
    </w:div>
    <w:div w:id="2143572602">
      <w:marLeft w:val="0"/>
      <w:marRight w:val="0"/>
      <w:marTop w:val="0"/>
      <w:marBottom w:val="0"/>
      <w:divBdr>
        <w:top w:val="none" w:sz="0" w:space="0" w:color="auto"/>
        <w:left w:val="none" w:sz="0" w:space="0" w:color="auto"/>
        <w:bottom w:val="none" w:sz="0" w:space="0" w:color="auto"/>
        <w:right w:val="none" w:sz="0" w:space="0" w:color="auto"/>
      </w:divBdr>
    </w:div>
    <w:div w:id="2143572603">
      <w:marLeft w:val="0"/>
      <w:marRight w:val="0"/>
      <w:marTop w:val="0"/>
      <w:marBottom w:val="0"/>
      <w:divBdr>
        <w:top w:val="none" w:sz="0" w:space="0" w:color="auto"/>
        <w:left w:val="none" w:sz="0" w:space="0" w:color="auto"/>
        <w:bottom w:val="none" w:sz="0" w:space="0" w:color="auto"/>
        <w:right w:val="none" w:sz="0" w:space="0" w:color="auto"/>
      </w:divBdr>
    </w:div>
    <w:div w:id="2143572604">
      <w:marLeft w:val="0"/>
      <w:marRight w:val="0"/>
      <w:marTop w:val="0"/>
      <w:marBottom w:val="0"/>
      <w:divBdr>
        <w:top w:val="none" w:sz="0" w:space="0" w:color="auto"/>
        <w:left w:val="none" w:sz="0" w:space="0" w:color="auto"/>
        <w:bottom w:val="none" w:sz="0" w:space="0" w:color="auto"/>
        <w:right w:val="none" w:sz="0" w:space="0" w:color="auto"/>
      </w:divBdr>
    </w:div>
    <w:div w:id="2143572605">
      <w:marLeft w:val="0"/>
      <w:marRight w:val="0"/>
      <w:marTop w:val="0"/>
      <w:marBottom w:val="0"/>
      <w:divBdr>
        <w:top w:val="none" w:sz="0" w:space="0" w:color="auto"/>
        <w:left w:val="none" w:sz="0" w:space="0" w:color="auto"/>
        <w:bottom w:val="none" w:sz="0" w:space="0" w:color="auto"/>
        <w:right w:val="none" w:sz="0" w:space="0" w:color="auto"/>
      </w:divBdr>
    </w:div>
    <w:div w:id="2143572606">
      <w:marLeft w:val="0"/>
      <w:marRight w:val="0"/>
      <w:marTop w:val="0"/>
      <w:marBottom w:val="0"/>
      <w:divBdr>
        <w:top w:val="none" w:sz="0" w:space="0" w:color="auto"/>
        <w:left w:val="none" w:sz="0" w:space="0" w:color="auto"/>
        <w:bottom w:val="none" w:sz="0" w:space="0" w:color="auto"/>
        <w:right w:val="none" w:sz="0" w:space="0" w:color="auto"/>
      </w:divBdr>
    </w:div>
    <w:div w:id="2143572607">
      <w:marLeft w:val="0"/>
      <w:marRight w:val="0"/>
      <w:marTop w:val="0"/>
      <w:marBottom w:val="0"/>
      <w:divBdr>
        <w:top w:val="none" w:sz="0" w:space="0" w:color="auto"/>
        <w:left w:val="none" w:sz="0" w:space="0" w:color="auto"/>
        <w:bottom w:val="none" w:sz="0" w:space="0" w:color="auto"/>
        <w:right w:val="none" w:sz="0" w:space="0" w:color="auto"/>
      </w:divBdr>
    </w:div>
    <w:div w:id="2143572608">
      <w:marLeft w:val="0"/>
      <w:marRight w:val="0"/>
      <w:marTop w:val="0"/>
      <w:marBottom w:val="0"/>
      <w:divBdr>
        <w:top w:val="none" w:sz="0" w:space="0" w:color="auto"/>
        <w:left w:val="none" w:sz="0" w:space="0" w:color="auto"/>
        <w:bottom w:val="none" w:sz="0" w:space="0" w:color="auto"/>
        <w:right w:val="none" w:sz="0" w:space="0" w:color="auto"/>
      </w:divBdr>
    </w:div>
    <w:div w:id="2143572609">
      <w:marLeft w:val="0"/>
      <w:marRight w:val="0"/>
      <w:marTop w:val="0"/>
      <w:marBottom w:val="0"/>
      <w:divBdr>
        <w:top w:val="none" w:sz="0" w:space="0" w:color="auto"/>
        <w:left w:val="none" w:sz="0" w:space="0" w:color="auto"/>
        <w:bottom w:val="none" w:sz="0" w:space="0" w:color="auto"/>
        <w:right w:val="none" w:sz="0" w:space="0" w:color="auto"/>
      </w:divBdr>
    </w:div>
    <w:div w:id="2143572610">
      <w:marLeft w:val="0"/>
      <w:marRight w:val="0"/>
      <w:marTop w:val="0"/>
      <w:marBottom w:val="0"/>
      <w:divBdr>
        <w:top w:val="none" w:sz="0" w:space="0" w:color="auto"/>
        <w:left w:val="none" w:sz="0" w:space="0" w:color="auto"/>
        <w:bottom w:val="none" w:sz="0" w:space="0" w:color="auto"/>
        <w:right w:val="none" w:sz="0" w:space="0" w:color="auto"/>
      </w:divBdr>
    </w:div>
    <w:div w:id="2143572611">
      <w:marLeft w:val="0"/>
      <w:marRight w:val="0"/>
      <w:marTop w:val="0"/>
      <w:marBottom w:val="0"/>
      <w:divBdr>
        <w:top w:val="none" w:sz="0" w:space="0" w:color="auto"/>
        <w:left w:val="none" w:sz="0" w:space="0" w:color="auto"/>
        <w:bottom w:val="none" w:sz="0" w:space="0" w:color="auto"/>
        <w:right w:val="none" w:sz="0" w:space="0" w:color="auto"/>
      </w:divBdr>
    </w:div>
    <w:div w:id="2143572612">
      <w:marLeft w:val="0"/>
      <w:marRight w:val="0"/>
      <w:marTop w:val="0"/>
      <w:marBottom w:val="0"/>
      <w:divBdr>
        <w:top w:val="none" w:sz="0" w:space="0" w:color="auto"/>
        <w:left w:val="none" w:sz="0" w:space="0" w:color="auto"/>
        <w:bottom w:val="none" w:sz="0" w:space="0" w:color="auto"/>
        <w:right w:val="none" w:sz="0" w:space="0" w:color="auto"/>
      </w:divBdr>
    </w:div>
    <w:div w:id="2143572613">
      <w:marLeft w:val="0"/>
      <w:marRight w:val="0"/>
      <w:marTop w:val="0"/>
      <w:marBottom w:val="0"/>
      <w:divBdr>
        <w:top w:val="none" w:sz="0" w:space="0" w:color="auto"/>
        <w:left w:val="none" w:sz="0" w:space="0" w:color="auto"/>
        <w:bottom w:val="none" w:sz="0" w:space="0" w:color="auto"/>
        <w:right w:val="none" w:sz="0" w:space="0" w:color="auto"/>
      </w:divBdr>
    </w:div>
    <w:div w:id="2143572614">
      <w:marLeft w:val="0"/>
      <w:marRight w:val="0"/>
      <w:marTop w:val="0"/>
      <w:marBottom w:val="0"/>
      <w:divBdr>
        <w:top w:val="none" w:sz="0" w:space="0" w:color="auto"/>
        <w:left w:val="none" w:sz="0" w:space="0" w:color="auto"/>
        <w:bottom w:val="none" w:sz="0" w:space="0" w:color="auto"/>
        <w:right w:val="none" w:sz="0" w:space="0" w:color="auto"/>
      </w:divBdr>
    </w:div>
    <w:div w:id="2143572615">
      <w:marLeft w:val="0"/>
      <w:marRight w:val="0"/>
      <w:marTop w:val="0"/>
      <w:marBottom w:val="0"/>
      <w:divBdr>
        <w:top w:val="none" w:sz="0" w:space="0" w:color="auto"/>
        <w:left w:val="none" w:sz="0" w:space="0" w:color="auto"/>
        <w:bottom w:val="none" w:sz="0" w:space="0" w:color="auto"/>
        <w:right w:val="none" w:sz="0" w:space="0" w:color="auto"/>
      </w:divBdr>
    </w:div>
    <w:div w:id="2143572616">
      <w:marLeft w:val="0"/>
      <w:marRight w:val="0"/>
      <w:marTop w:val="0"/>
      <w:marBottom w:val="0"/>
      <w:divBdr>
        <w:top w:val="none" w:sz="0" w:space="0" w:color="auto"/>
        <w:left w:val="none" w:sz="0" w:space="0" w:color="auto"/>
        <w:bottom w:val="none" w:sz="0" w:space="0" w:color="auto"/>
        <w:right w:val="none" w:sz="0" w:space="0" w:color="auto"/>
      </w:divBdr>
    </w:div>
    <w:div w:id="2143572617">
      <w:marLeft w:val="0"/>
      <w:marRight w:val="0"/>
      <w:marTop w:val="0"/>
      <w:marBottom w:val="0"/>
      <w:divBdr>
        <w:top w:val="none" w:sz="0" w:space="0" w:color="auto"/>
        <w:left w:val="none" w:sz="0" w:space="0" w:color="auto"/>
        <w:bottom w:val="none" w:sz="0" w:space="0" w:color="auto"/>
        <w:right w:val="none" w:sz="0" w:space="0" w:color="auto"/>
      </w:divBdr>
    </w:div>
    <w:div w:id="2143572618">
      <w:marLeft w:val="0"/>
      <w:marRight w:val="0"/>
      <w:marTop w:val="0"/>
      <w:marBottom w:val="0"/>
      <w:divBdr>
        <w:top w:val="none" w:sz="0" w:space="0" w:color="auto"/>
        <w:left w:val="none" w:sz="0" w:space="0" w:color="auto"/>
        <w:bottom w:val="none" w:sz="0" w:space="0" w:color="auto"/>
        <w:right w:val="none" w:sz="0" w:space="0" w:color="auto"/>
      </w:divBdr>
    </w:div>
    <w:div w:id="2143572619">
      <w:marLeft w:val="0"/>
      <w:marRight w:val="0"/>
      <w:marTop w:val="0"/>
      <w:marBottom w:val="0"/>
      <w:divBdr>
        <w:top w:val="none" w:sz="0" w:space="0" w:color="auto"/>
        <w:left w:val="none" w:sz="0" w:space="0" w:color="auto"/>
        <w:bottom w:val="none" w:sz="0" w:space="0" w:color="auto"/>
        <w:right w:val="none" w:sz="0" w:space="0" w:color="auto"/>
      </w:divBdr>
    </w:div>
    <w:div w:id="2143572620">
      <w:marLeft w:val="0"/>
      <w:marRight w:val="0"/>
      <w:marTop w:val="0"/>
      <w:marBottom w:val="0"/>
      <w:divBdr>
        <w:top w:val="none" w:sz="0" w:space="0" w:color="auto"/>
        <w:left w:val="none" w:sz="0" w:space="0" w:color="auto"/>
        <w:bottom w:val="none" w:sz="0" w:space="0" w:color="auto"/>
        <w:right w:val="none" w:sz="0" w:space="0" w:color="auto"/>
      </w:divBdr>
    </w:div>
    <w:div w:id="2143572621">
      <w:marLeft w:val="0"/>
      <w:marRight w:val="0"/>
      <w:marTop w:val="0"/>
      <w:marBottom w:val="0"/>
      <w:divBdr>
        <w:top w:val="none" w:sz="0" w:space="0" w:color="auto"/>
        <w:left w:val="none" w:sz="0" w:space="0" w:color="auto"/>
        <w:bottom w:val="none" w:sz="0" w:space="0" w:color="auto"/>
        <w:right w:val="none" w:sz="0" w:space="0" w:color="auto"/>
      </w:divBdr>
    </w:div>
    <w:div w:id="2143572622">
      <w:marLeft w:val="0"/>
      <w:marRight w:val="0"/>
      <w:marTop w:val="0"/>
      <w:marBottom w:val="0"/>
      <w:divBdr>
        <w:top w:val="none" w:sz="0" w:space="0" w:color="auto"/>
        <w:left w:val="none" w:sz="0" w:space="0" w:color="auto"/>
        <w:bottom w:val="none" w:sz="0" w:space="0" w:color="auto"/>
        <w:right w:val="none" w:sz="0" w:space="0" w:color="auto"/>
      </w:divBdr>
    </w:div>
    <w:div w:id="2143572623">
      <w:marLeft w:val="0"/>
      <w:marRight w:val="0"/>
      <w:marTop w:val="0"/>
      <w:marBottom w:val="0"/>
      <w:divBdr>
        <w:top w:val="none" w:sz="0" w:space="0" w:color="auto"/>
        <w:left w:val="none" w:sz="0" w:space="0" w:color="auto"/>
        <w:bottom w:val="none" w:sz="0" w:space="0" w:color="auto"/>
        <w:right w:val="none" w:sz="0" w:space="0" w:color="auto"/>
      </w:divBdr>
    </w:div>
    <w:div w:id="2143572624">
      <w:marLeft w:val="0"/>
      <w:marRight w:val="0"/>
      <w:marTop w:val="0"/>
      <w:marBottom w:val="0"/>
      <w:divBdr>
        <w:top w:val="none" w:sz="0" w:space="0" w:color="auto"/>
        <w:left w:val="none" w:sz="0" w:space="0" w:color="auto"/>
        <w:bottom w:val="none" w:sz="0" w:space="0" w:color="auto"/>
        <w:right w:val="none" w:sz="0" w:space="0" w:color="auto"/>
      </w:divBdr>
    </w:div>
    <w:div w:id="2143572625">
      <w:marLeft w:val="0"/>
      <w:marRight w:val="0"/>
      <w:marTop w:val="0"/>
      <w:marBottom w:val="0"/>
      <w:divBdr>
        <w:top w:val="none" w:sz="0" w:space="0" w:color="auto"/>
        <w:left w:val="none" w:sz="0" w:space="0" w:color="auto"/>
        <w:bottom w:val="none" w:sz="0" w:space="0" w:color="auto"/>
        <w:right w:val="none" w:sz="0" w:space="0" w:color="auto"/>
      </w:divBdr>
    </w:div>
    <w:div w:id="2143572626">
      <w:marLeft w:val="0"/>
      <w:marRight w:val="0"/>
      <w:marTop w:val="0"/>
      <w:marBottom w:val="0"/>
      <w:divBdr>
        <w:top w:val="none" w:sz="0" w:space="0" w:color="auto"/>
        <w:left w:val="none" w:sz="0" w:space="0" w:color="auto"/>
        <w:bottom w:val="none" w:sz="0" w:space="0" w:color="auto"/>
        <w:right w:val="none" w:sz="0" w:space="0" w:color="auto"/>
      </w:divBdr>
    </w:div>
    <w:div w:id="2143572627">
      <w:marLeft w:val="0"/>
      <w:marRight w:val="0"/>
      <w:marTop w:val="0"/>
      <w:marBottom w:val="0"/>
      <w:divBdr>
        <w:top w:val="none" w:sz="0" w:space="0" w:color="auto"/>
        <w:left w:val="none" w:sz="0" w:space="0" w:color="auto"/>
        <w:bottom w:val="none" w:sz="0" w:space="0" w:color="auto"/>
        <w:right w:val="none" w:sz="0" w:space="0" w:color="auto"/>
      </w:divBdr>
    </w:div>
    <w:div w:id="2143572628">
      <w:marLeft w:val="0"/>
      <w:marRight w:val="0"/>
      <w:marTop w:val="0"/>
      <w:marBottom w:val="0"/>
      <w:divBdr>
        <w:top w:val="none" w:sz="0" w:space="0" w:color="auto"/>
        <w:left w:val="none" w:sz="0" w:space="0" w:color="auto"/>
        <w:bottom w:val="none" w:sz="0" w:space="0" w:color="auto"/>
        <w:right w:val="none" w:sz="0" w:space="0" w:color="auto"/>
      </w:divBdr>
    </w:div>
    <w:div w:id="2143572629">
      <w:marLeft w:val="0"/>
      <w:marRight w:val="0"/>
      <w:marTop w:val="0"/>
      <w:marBottom w:val="0"/>
      <w:divBdr>
        <w:top w:val="none" w:sz="0" w:space="0" w:color="auto"/>
        <w:left w:val="none" w:sz="0" w:space="0" w:color="auto"/>
        <w:bottom w:val="none" w:sz="0" w:space="0" w:color="auto"/>
        <w:right w:val="none" w:sz="0" w:space="0" w:color="auto"/>
      </w:divBdr>
    </w:div>
    <w:div w:id="2143572630">
      <w:marLeft w:val="0"/>
      <w:marRight w:val="0"/>
      <w:marTop w:val="0"/>
      <w:marBottom w:val="0"/>
      <w:divBdr>
        <w:top w:val="none" w:sz="0" w:space="0" w:color="auto"/>
        <w:left w:val="none" w:sz="0" w:space="0" w:color="auto"/>
        <w:bottom w:val="none" w:sz="0" w:space="0" w:color="auto"/>
        <w:right w:val="none" w:sz="0" w:space="0" w:color="auto"/>
      </w:divBdr>
    </w:div>
    <w:div w:id="2143572631">
      <w:marLeft w:val="0"/>
      <w:marRight w:val="0"/>
      <w:marTop w:val="0"/>
      <w:marBottom w:val="0"/>
      <w:divBdr>
        <w:top w:val="none" w:sz="0" w:space="0" w:color="auto"/>
        <w:left w:val="none" w:sz="0" w:space="0" w:color="auto"/>
        <w:bottom w:val="none" w:sz="0" w:space="0" w:color="auto"/>
        <w:right w:val="none" w:sz="0" w:space="0" w:color="auto"/>
      </w:divBdr>
      <w:divsChild>
        <w:div w:id="21435726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143572632">
      <w:marLeft w:val="0"/>
      <w:marRight w:val="0"/>
      <w:marTop w:val="0"/>
      <w:marBottom w:val="0"/>
      <w:divBdr>
        <w:top w:val="none" w:sz="0" w:space="0" w:color="auto"/>
        <w:left w:val="none" w:sz="0" w:space="0" w:color="auto"/>
        <w:bottom w:val="none" w:sz="0" w:space="0" w:color="auto"/>
        <w:right w:val="none" w:sz="0" w:space="0" w:color="auto"/>
      </w:divBdr>
    </w:div>
    <w:div w:id="2143572635">
      <w:marLeft w:val="0"/>
      <w:marRight w:val="0"/>
      <w:marTop w:val="0"/>
      <w:marBottom w:val="0"/>
      <w:divBdr>
        <w:top w:val="none" w:sz="0" w:space="0" w:color="auto"/>
        <w:left w:val="none" w:sz="0" w:space="0" w:color="auto"/>
        <w:bottom w:val="none" w:sz="0" w:space="0" w:color="auto"/>
        <w:right w:val="none" w:sz="0" w:space="0" w:color="auto"/>
      </w:divBdr>
      <w:divsChild>
        <w:div w:id="21435726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143572636">
      <w:marLeft w:val="0"/>
      <w:marRight w:val="0"/>
      <w:marTop w:val="0"/>
      <w:marBottom w:val="0"/>
      <w:divBdr>
        <w:top w:val="none" w:sz="0" w:space="0" w:color="auto"/>
        <w:left w:val="none" w:sz="0" w:space="0" w:color="auto"/>
        <w:bottom w:val="none" w:sz="0" w:space="0" w:color="auto"/>
        <w:right w:val="none" w:sz="0" w:space="0" w:color="auto"/>
      </w:divBdr>
    </w:div>
    <w:div w:id="2143572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737</Words>
  <Characters>4204</Characters>
  <Application>Microsoft Office Word</Application>
  <DocSecurity>0</DocSecurity>
  <Lines>35</Lines>
  <Paragraphs>9</Paragraphs>
  <ScaleCrop>false</ScaleCrop>
  <Company>Municipality</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16</cp:revision>
  <cp:lastPrinted>2016-04-13T19:48:00Z</cp:lastPrinted>
  <dcterms:created xsi:type="dcterms:W3CDTF">2016-07-10T16:19:00Z</dcterms:created>
  <dcterms:modified xsi:type="dcterms:W3CDTF">2016-07-21T11:08:00Z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